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931" w:rsidRDefault="00D07931" w:rsidP="00D079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Vision, Purpose, and Mission of End Time Apostolic Christian Holiness Church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I. Vision Statement: The Future the Church Is Called to Build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A. Definition and Theological Function</w:t>
      </w:r>
    </w:p>
    <w:p w:rsidR="00D07931" w:rsidRDefault="00D07931" w:rsidP="00D07931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 xml:space="preserve">A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vision statement</w:t>
      </w:r>
      <w:r w:rsidRPr="00D07931">
        <w:rPr>
          <w:rFonts w:ascii="Times New Roman" w:hAnsi="Times New Roman" w:cs="Times New Roman"/>
          <w:sz w:val="24"/>
          <w:szCs w:val="24"/>
        </w:rPr>
        <w:t xml:space="preserve"> articulates a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concise and compelling picture</w:t>
      </w:r>
      <w:r w:rsidRPr="00D07931">
        <w:rPr>
          <w:rFonts w:ascii="Times New Roman" w:hAnsi="Times New Roman" w:cs="Times New Roman"/>
          <w:sz w:val="24"/>
          <w:szCs w:val="24"/>
        </w:rPr>
        <w:t xml:space="preserve"> of the future the church is committed to building. It answers: </w:t>
      </w:r>
      <w:r w:rsidRPr="00D07931">
        <w:rPr>
          <w:rFonts w:ascii="Times New Roman" w:hAnsi="Times New Roman" w:cs="Times New Roman"/>
          <w:i/>
          <w:iCs/>
          <w:sz w:val="24"/>
          <w:szCs w:val="24"/>
        </w:rPr>
        <w:t>“What are we hoping to achieve over time?”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B. End Time Apostolic Christian Holiness Church Vision:</w:t>
      </w:r>
    </w:p>
    <w:p w:rsidR="00D07931" w:rsidRDefault="00D07931" w:rsidP="00D079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“Preparing believers to operate in kingdom principles.”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C. Key Concepts and Biblical Foundations</w:t>
      </w:r>
    </w:p>
    <w:p w:rsidR="00D07931" w:rsidRPr="00D07931" w:rsidRDefault="00D07931" w:rsidP="00D079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Preparation of Believers</w:t>
      </w:r>
    </w:p>
    <w:p w:rsidR="00D07931" w:rsidRPr="00D07931" w:rsidRDefault="00D07931" w:rsidP="00D079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 xml:space="preserve">Not merely informing, but </w:t>
      </w:r>
      <w:r w:rsidRPr="00D07931">
        <w:rPr>
          <w:rFonts w:ascii="Times New Roman" w:hAnsi="Times New Roman" w:cs="Times New Roman"/>
          <w:i/>
          <w:iCs/>
          <w:sz w:val="24"/>
          <w:szCs w:val="24"/>
        </w:rPr>
        <w:t>forming</w:t>
      </w:r>
      <w:r w:rsidRPr="00D07931">
        <w:rPr>
          <w:rFonts w:ascii="Times New Roman" w:hAnsi="Times New Roman" w:cs="Times New Roman"/>
          <w:sz w:val="24"/>
          <w:szCs w:val="24"/>
        </w:rPr>
        <w:t>—equipping disciples for spiritual maturity and functionality.</w:t>
      </w:r>
    </w:p>
    <w:p w:rsidR="00D07931" w:rsidRPr="00D07931" w:rsidRDefault="00D07931" w:rsidP="00D079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“...equipping of the saints for the work of ministry...”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Ephesians 4:12</w:t>
      </w:r>
    </w:p>
    <w:p w:rsidR="00D07931" w:rsidRPr="00D07931" w:rsidRDefault="00D07931" w:rsidP="00D079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“Study to show thyself approved unto God...”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2 Timothy 2:15</w:t>
      </w:r>
    </w:p>
    <w:p w:rsidR="00D07931" w:rsidRPr="00D07931" w:rsidRDefault="00D07931" w:rsidP="00D079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Operation in Kingdom Principles</w:t>
      </w:r>
    </w:p>
    <w:p w:rsidR="00D07931" w:rsidRPr="00D07931" w:rsidRDefault="00D07931" w:rsidP="00D079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Believers should not just be informed about kingdom principles but live them out in daily practice.</w:t>
      </w:r>
    </w:p>
    <w:p w:rsidR="00D07931" w:rsidRPr="00D07931" w:rsidRDefault="00D07931" w:rsidP="00D079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 xml:space="preserve">The kingdom of God is a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spiritual reality</w:t>
      </w:r>
      <w:r w:rsidRPr="00D07931">
        <w:rPr>
          <w:rFonts w:ascii="Times New Roman" w:hAnsi="Times New Roman" w:cs="Times New Roman"/>
          <w:sz w:val="24"/>
          <w:szCs w:val="24"/>
        </w:rPr>
        <w:t xml:space="preserve"> governed by God’s rule:</w:t>
      </w:r>
    </w:p>
    <w:p w:rsidR="00D07931" w:rsidRPr="00D07931" w:rsidRDefault="00D07931" w:rsidP="00D07931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“My kingdom is not of this world.”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John 18:36</w:t>
      </w:r>
    </w:p>
    <w:p w:rsidR="00D07931" w:rsidRPr="00D07931" w:rsidRDefault="00D07931" w:rsidP="00D07931">
      <w:pPr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“Seek ye first the kingdom of God and His righteousness...”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Matthew 6:33</w:t>
      </w:r>
    </w:p>
    <w:p w:rsidR="00D07931" w:rsidRPr="00D07931" w:rsidRDefault="00D07931" w:rsidP="00D07931">
      <w:pPr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Kingdom principles include righteousness, justice, grace, servanthood, and obedience to Christ as King.</w:t>
      </w:r>
    </w:p>
    <w:p w:rsidR="00D07931" w:rsidRPr="00D07931" w:rsidRDefault="00D07931" w:rsidP="00D07931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Kingdom Citizenship Identity</w:t>
      </w:r>
    </w:p>
    <w:p w:rsidR="00D07931" w:rsidRPr="00D07931" w:rsidRDefault="00D07931" w:rsidP="00D079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“Our citizenship is in heaven...”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Philippians 3:20</w:t>
      </w:r>
    </w:p>
    <w:p w:rsidR="00D07931" w:rsidRPr="00D07931" w:rsidRDefault="00D07931" w:rsidP="00D07931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“Giving thanks to the Father, who has qualified you to share in the inheritance of the saints...”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Colossians 1:12–14</w:t>
      </w:r>
    </w:p>
    <w:p w:rsidR="00D07931" w:rsidRPr="00D07931" w:rsidRDefault="00D07931" w:rsidP="00D0793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lastRenderedPageBreak/>
        <w:t>D. Practical Outcome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The vision looks like *believers who:</w:t>
      </w:r>
    </w:p>
    <w:p w:rsidR="00D07931" w:rsidRPr="00D07931" w:rsidRDefault="00D07931" w:rsidP="00D0793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Know their kingdom identity</w:t>
      </w:r>
    </w:p>
    <w:p w:rsidR="00D07931" w:rsidRPr="00D07931" w:rsidRDefault="00D07931" w:rsidP="00D0793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Walk in their calling with clarity</w:t>
      </w:r>
    </w:p>
    <w:p w:rsidR="00D07931" w:rsidRDefault="00D07931" w:rsidP="00D07931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Are accountable to the King and to one another*</w:t>
      </w:r>
    </w:p>
    <w:p w:rsidR="00D07931" w:rsidRPr="00D07931" w:rsidRDefault="00D07931" w:rsidP="00D07931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II. Purpose Statement: The Motivation Behind the Vision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A. Definition and Function</w:t>
      </w:r>
    </w:p>
    <w:p w:rsid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 xml:space="preserve">The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purpose</w:t>
      </w:r>
      <w:r w:rsidRPr="00D07931">
        <w:rPr>
          <w:rFonts w:ascii="Times New Roman" w:hAnsi="Times New Roman" w:cs="Times New Roman"/>
          <w:sz w:val="24"/>
          <w:szCs w:val="24"/>
        </w:rPr>
        <w:t xml:space="preserve"> explains </w:t>
      </w:r>
      <w:r w:rsidRPr="00D07931">
        <w:rPr>
          <w:rFonts w:ascii="Times New Roman" w:hAnsi="Times New Roman" w:cs="Times New Roman"/>
          <w:i/>
          <w:iCs/>
          <w:sz w:val="24"/>
          <w:szCs w:val="24"/>
        </w:rPr>
        <w:t>why</w:t>
      </w:r>
      <w:r w:rsidRPr="00D07931">
        <w:rPr>
          <w:rFonts w:ascii="Times New Roman" w:hAnsi="Times New Roman" w:cs="Times New Roman"/>
          <w:sz w:val="24"/>
          <w:szCs w:val="24"/>
        </w:rPr>
        <w:t xml:space="preserve"> the vision matters. It reflects the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motivation, passion, and spiritual burden</w:t>
      </w:r>
      <w:r w:rsidRPr="00D07931">
        <w:rPr>
          <w:rFonts w:ascii="Times New Roman" w:hAnsi="Times New Roman" w:cs="Times New Roman"/>
          <w:sz w:val="24"/>
          <w:szCs w:val="24"/>
        </w:rPr>
        <w:t xml:space="preserve"> that drives the ministry’s future goals.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B. End Time Apostolic Christian Holiness Church Purpose:</w:t>
      </w:r>
    </w:p>
    <w:p w:rsidR="00D07931" w:rsidRDefault="00D07931" w:rsidP="00D079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“To reach souls, develop souls, and empower souls for their kingdom purpose.”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C. Theological Expansion</w:t>
      </w:r>
    </w:p>
    <w:p w:rsidR="00D07931" w:rsidRPr="00D07931" w:rsidRDefault="00D07931" w:rsidP="00D0793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Reach Souls</w:t>
      </w:r>
    </w:p>
    <w:p w:rsidR="00D07931" w:rsidRPr="00D07931" w:rsidRDefault="00D07931" w:rsidP="00D07931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Evangelism and discipleship rooted in the Great Commission:</w:t>
      </w:r>
    </w:p>
    <w:p w:rsidR="00D07931" w:rsidRPr="00D07931" w:rsidRDefault="00D07931" w:rsidP="00D07931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“Go therefore and make disciples of all nations...”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Matthew 28:19</w:t>
      </w:r>
    </w:p>
    <w:p w:rsidR="00D07931" w:rsidRPr="00D07931" w:rsidRDefault="00D07931" w:rsidP="00D07931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“He that wins souls is wise.”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Proverbs 11:30</w:t>
      </w:r>
    </w:p>
    <w:p w:rsidR="00D07931" w:rsidRPr="00D07931" w:rsidRDefault="00D07931" w:rsidP="00D0793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Develop Souls</w:t>
      </w:r>
    </w:p>
    <w:p w:rsidR="00D07931" w:rsidRPr="00D07931" w:rsidRDefault="00D07931" w:rsidP="00D07931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Cultivating spiritual maturity through teaching, prayer, and community.</w:t>
      </w:r>
    </w:p>
    <w:p w:rsidR="00D07931" w:rsidRPr="00D07931" w:rsidRDefault="00D07931" w:rsidP="00D07931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“...until we all reach unity in the faith... and become mature...”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Ephesians 4:13</w:t>
      </w:r>
    </w:p>
    <w:p w:rsidR="00D07931" w:rsidRPr="00D07931" w:rsidRDefault="00D07931" w:rsidP="00D07931">
      <w:pPr>
        <w:numPr>
          <w:ilvl w:val="1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Includes instruction, pastoral care, counseling, small groups, and leadership training.</w:t>
      </w:r>
    </w:p>
    <w:p w:rsidR="00D07931" w:rsidRPr="00D07931" w:rsidRDefault="00D07931" w:rsidP="00D07931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Empower Souls for Kingdom Purpose</w:t>
      </w:r>
    </w:p>
    <w:p w:rsidR="00D07931" w:rsidRPr="00D07931" w:rsidRDefault="00D07931" w:rsidP="00D0793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Activating believers through the Spirit and the Word for service in their divine calling.</w:t>
      </w:r>
    </w:p>
    <w:p w:rsidR="00D07931" w:rsidRPr="00D07931" w:rsidRDefault="00D07931" w:rsidP="00D0793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“You shall receive power after that the Holy Ghost is come upon you...”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Acts 1:8</w:t>
      </w:r>
    </w:p>
    <w:p w:rsidR="00D07931" w:rsidRPr="00D07931" w:rsidRDefault="00D07931" w:rsidP="00D07931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“...the manifestation of the Spirit is given to each for the profit of all.”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1 Corinthians 12:7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lastRenderedPageBreak/>
        <w:t>D. Rooted in Christ’s Work</w:t>
      </w:r>
    </w:p>
    <w:p w:rsidR="00D07931" w:rsidRPr="00D07931" w:rsidRDefault="00D07931" w:rsidP="00D0793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“We are an extension of the work of Jesus Christ that was begun on the cross...”</w:t>
      </w:r>
    </w:p>
    <w:p w:rsidR="00D07931" w:rsidRPr="00D07931" w:rsidRDefault="00D07931" w:rsidP="00D07931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“God... gave us the ministry of reconciliation.”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2 Corinthians 5:18–19</w:t>
      </w:r>
    </w:p>
    <w:p w:rsidR="00D07931" w:rsidRPr="00D07931" w:rsidRDefault="00D07931" w:rsidP="00D0793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III. Mission Statement: The Actions We Take to Fulfill the Vision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A. Definition and Role</w:t>
      </w:r>
    </w:p>
    <w:p w:rsid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 xml:space="preserve">The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mission</w:t>
      </w:r>
      <w:r w:rsidRPr="00D07931">
        <w:rPr>
          <w:rFonts w:ascii="Times New Roman" w:hAnsi="Times New Roman" w:cs="Times New Roman"/>
          <w:sz w:val="24"/>
          <w:szCs w:val="24"/>
        </w:rPr>
        <w:t xml:space="preserve"> is the strategic implementation of the vision. It defines the specific actions, ministries, and practices the church undertakes to carry out its vision and fulfill its purpose.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B. End Time Apostolic Christian Holiness Church Mission:</w:t>
      </w:r>
    </w:p>
    <w:p w:rsidR="00D07931" w:rsidRDefault="00D07931" w:rsidP="00D0793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“Our mission is carried out through the Ninefold Mandate revealed to our senior pastor.”</w:t>
      </w:r>
    </w:p>
    <w:p w:rsidR="00D07931" w:rsidRPr="00D07931" w:rsidRDefault="00D07931" w:rsidP="00D0793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IV. The Ninefold Mandates: Strategic Expressions of the Mission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 xml:space="preserve">Each mandate is a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core action area</w:t>
      </w:r>
      <w:r w:rsidRPr="00D07931">
        <w:rPr>
          <w:rFonts w:ascii="Times New Roman" w:hAnsi="Times New Roman" w:cs="Times New Roman"/>
          <w:sz w:val="24"/>
          <w:szCs w:val="24"/>
        </w:rPr>
        <w:t xml:space="preserve"> the church focuses on to fulfill its divine assignment. Below is an expanded view with supporting scripture and teaching direction.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 xml:space="preserve">1.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Restore Respect to the Ministry</w:t>
      </w:r>
    </w:p>
    <w:p w:rsidR="00D07931" w:rsidRPr="00D07931" w:rsidRDefault="00D07931" w:rsidP="00D0793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Train ministers to uphold biblical character and accountability.</w:t>
      </w:r>
    </w:p>
    <w:p w:rsidR="00D07931" w:rsidRPr="00D07931" w:rsidRDefault="00D07931" w:rsidP="00D0793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 xml:space="preserve">Every believer carries the </w:t>
      </w:r>
      <w:r w:rsidRPr="00D07931">
        <w:rPr>
          <w:rFonts w:ascii="Times New Roman" w:hAnsi="Times New Roman" w:cs="Times New Roman"/>
          <w:i/>
          <w:iCs/>
          <w:sz w:val="24"/>
          <w:szCs w:val="24"/>
        </w:rPr>
        <w:t>ministry of reconciliation</w:t>
      </w:r>
      <w:r w:rsidRPr="00D07931">
        <w:rPr>
          <w:rFonts w:ascii="Times New Roman" w:hAnsi="Times New Roman" w:cs="Times New Roman"/>
          <w:sz w:val="24"/>
          <w:szCs w:val="24"/>
        </w:rPr>
        <w:t xml:space="preserve"> (2 Corinthians 5:18).</w:t>
      </w:r>
    </w:p>
    <w:p w:rsidR="00D07931" w:rsidRPr="00D07931" w:rsidRDefault="00D07931" w:rsidP="00D0793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“Moreover it is required in stewards, that a man be found faithful.”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1 Corinthians 4:2</w:t>
      </w:r>
    </w:p>
    <w:p w:rsidR="00D07931" w:rsidRPr="00D07931" w:rsidRDefault="00D07931" w:rsidP="00D07931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Ministers are spiritual servants and representatives of Christ and His Church.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 xml:space="preserve">2.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Restore Respect to the Church</w:t>
      </w:r>
    </w:p>
    <w:p w:rsidR="00D07931" w:rsidRPr="00D07931" w:rsidRDefault="00D07931" w:rsidP="00D07931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Uphold the reputation and witness of the Church through love, holiness, and wisdom.</w:t>
      </w:r>
    </w:p>
    <w:p w:rsidR="00D07931" w:rsidRPr="00D07931" w:rsidRDefault="00D07931" w:rsidP="00D07931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“By this shall all men know that ye are my disciples...”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John 13:35</w:t>
      </w:r>
    </w:p>
    <w:p w:rsidR="00D07931" w:rsidRPr="00D07931" w:rsidRDefault="00D07931" w:rsidP="00D07931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“Let your light so shine before men...”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Matthew 5:16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 xml:space="preserve">3.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Teach Holiness and Righteousness According to Biblical Standards</w:t>
      </w:r>
    </w:p>
    <w:p w:rsidR="00D07931" w:rsidRPr="00D07931" w:rsidRDefault="00D07931" w:rsidP="00D0793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Holiness = Separation unto God; Righteousness = Right standing and living.</w:t>
      </w:r>
    </w:p>
    <w:p w:rsidR="00D07931" w:rsidRPr="00D07931" w:rsidRDefault="00D07931" w:rsidP="00D0793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“Be ye holy, for I am holy.”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1 Peter 1:16</w:t>
      </w:r>
    </w:p>
    <w:p w:rsidR="00D07931" w:rsidRPr="00D07931" w:rsidRDefault="00D07931" w:rsidP="00D07931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“Let everyone who names the name of Christ depart from iniquity.”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2 Timothy 2:19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Develop the Church of Jesus Christ</w:t>
      </w:r>
    </w:p>
    <w:p w:rsidR="00D07931" w:rsidRPr="00D07931" w:rsidRDefault="00D07931" w:rsidP="00D0793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Build a spiritually mature, unified, and equipped body.</w:t>
      </w:r>
    </w:p>
    <w:p w:rsidR="00D07931" w:rsidRPr="00D07931" w:rsidRDefault="00D07931" w:rsidP="00D0793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“...built on the foundation of the apostles and prophets...”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Ephesians 2:20</w:t>
      </w:r>
    </w:p>
    <w:p w:rsidR="00D07931" w:rsidRPr="00D07931" w:rsidRDefault="00D07931" w:rsidP="00D07931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Nurture faith through sound doctrine and intentional community.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 xml:space="preserve">5.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Build an Army of Apostolic Prayer Warriors</w:t>
      </w:r>
    </w:p>
    <w:p w:rsidR="00D07931" w:rsidRPr="00D07931" w:rsidRDefault="00D07931" w:rsidP="00D0793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Train believers in intercession, fasting, and spiritual warfare.</w:t>
      </w:r>
    </w:p>
    <w:p w:rsidR="00D07931" w:rsidRPr="00D07931" w:rsidRDefault="00D07931" w:rsidP="00D0793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“Pray without ceasing.”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1 Thessalonians 5:17</w:t>
      </w:r>
    </w:p>
    <w:p w:rsidR="00D07931" w:rsidRPr="00D07931" w:rsidRDefault="00D07931" w:rsidP="00D07931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“The weapons of our warfare are not carnal...”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2 Corinthians 10:4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 xml:space="preserve">6.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Launch an Attack on Satanic Strongholds</w:t>
      </w:r>
    </w:p>
    <w:p w:rsidR="00D07931" w:rsidRPr="00D07931" w:rsidRDefault="00D07931" w:rsidP="00D07931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Spiritual warfare is intentional, authoritative, and grounded in Christ’s victory.</w:t>
      </w:r>
    </w:p>
    <w:p w:rsidR="00D07931" w:rsidRPr="00D07931" w:rsidRDefault="00D07931" w:rsidP="00D07931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“For this purpose the Son of God was manifested, that he might destroy the works of the devil.”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1 John 3:8</w:t>
      </w:r>
    </w:p>
    <w:p w:rsidR="00D07931" w:rsidRPr="00D07931" w:rsidRDefault="00D07931" w:rsidP="00D07931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“Put on the whole armor of God...”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Ephesians 6:11–18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 xml:space="preserve">7.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Spread the Gospel Through Various Media</w:t>
      </w:r>
    </w:p>
    <w:p w:rsidR="00D07931" w:rsidRPr="00D07931" w:rsidRDefault="00D07931" w:rsidP="00D0793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Leverage books, digital platforms, recordings, and sermons to evangelize and teach.</w:t>
      </w:r>
    </w:p>
    <w:p w:rsidR="00D07931" w:rsidRPr="00D07931" w:rsidRDefault="00D07931" w:rsidP="00D0793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“The Lord gave the word: great was the company of those that published it.”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Psalm 68:11</w:t>
      </w:r>
    </w:p>
    <w:p w:rsidR="00D07931" w:rsidRPr="00D07931" w:rsidRDefault="00D07931" w:rsidP="00D07931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Faithful media ministry expands the reach of the Kingdom.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 xml:space="preserve">8.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Establish Churches Around the World</w:t>
      </w:r>
    </w:p>
    <w:p w:rsidR="00D07931" w:rsidRPr="00D07931" w:rsidRDefault="00D07931" w:rsidP="00D07931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Church planting is part of apostolic legacy and global kingdom advancement.</w:t>
      </w:r>
    </w:p>
    <w:p w:rsidR="00D07931" w:rsidRPr="00D07931" w:rsidRDefault="00D07931" w:rsidP="00D07931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“...you will be my witnesses... to the ends of the earth.”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Acts 1:8</w:t>
      </w:r>
    </w:p>
    <w:p w:rsidR="00D07931" w:rsidRPr="00D07931" w:rsidRDefault="00D07931" w:rsidP="00D07931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Includes raising and sending leaders with training and vision alignment.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 xml:space="preserve">9. 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Defend, Promote, and Teach the Holy Scriptures</w:t>
      </w:r>
    </w:p>
    <w:p w:rsidR="00D07931" w:rsidRPr="00D07931" w:rsidRDefault="00D07931" w:rsidP="00D07931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t>Biblical literacy is foundational to spiritual authority and purpose.</w:t>
      </w:r>
    </w:p>
    <w:p w:rsidR="00D07931" w:rsidRPr="00D07931" w:rsidRDefault="00D07931" w:rsidP="00D07931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i/>
          <w:iCs/>
          <w:sz w:val="24"/>
          <w:szCs w:val="24"/>
        </w:rPr>
        <w:t>“All Scripture is given by inspiration of God...”</w:t>
      </w:r>
      <w:r w:rsidRPr="00D07931">
        <w:rPr>
          <w:rFonts w:ascii="Times New Roman" w:hAnsi="Times New Roman" w:cs="Times New Roman"/>
          <w:sz w:val="24"/>
          <w:szCs w:val="24"/>
        </w:rPr>
        <w:t xml:space="preserve"> — 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2 Timothy 3:16–17</w:t>
      </w:r>
    </w:p>
    <w:p w:rsidR="00D07931" w:rsidRDefault="00D07931" w:rsidP="00D07931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Promote personal devotion, structured teaching, and theological training to deepen understanding.</w:t>
      </w:r>
    </w:p>
    <w:p w:rsidR="00D07931" w:rsidRDefault="00D07931" w:rsidP="00D0793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D07931" w:rsidRPr="00D07931" w:rsidRDefault="00D07931" w:rsidP="00D07931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Conclusion: The Unified Flow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Each element—</w:t>
      </w:r>
      <w:r w:rsidRPr="00D07931">
        <w:rPr>
          <w:rFonts w:ascii="Times New Roman" w:hAnsi="Times New Roman" w:cs="Times New Roman"/>
          <w:b/>
          <w:bCs/>
          <w:sz w:val="24"/>
          <w:szCs w:val="24"/>
        </w:rPr>
        <w:t>Vision (Where we are going), Purpose (Why we’re going), and Mission (How we get there)</w:t>
      </w:r>
      <w:r w:rsidRPr="00D07931">
        <w:rPr>
          <w:rFonts w:ascii="Times New Roman" w:hAnsi="Times New Roman" w:cs="Times New Roman"/>
          <w:sz w:val="24"/>
          <w:szCs w:val="24"/>
        </w:rPr>
        <w:t>—forms a divine strategy. These components are not isolated concepts but flow organically, each empowering the next.</w:t>
      </w:r>
    </w:p>
    <w:p w:rsidR="00D07931" w:rsidRPr="00D07931" w:rsidRDefault="00D07931" w:rsidP="00D07931">
      <w:pPr>
        <w:rPr>
          <w:rFonts w:ascii="Times New Roman" w:hAnsi="Times New Roman" w:cs="Times New Roman"/>
          <w:sz w:val="24"/>
          <w:szCs w:val="24"/>
        </w:rPr>
      </w:pPr>
      <w:r w:rsidRPr="00D07931">
        <w:rPr>
          <w:rFonts w:ascii="Times New Roman" w:hAnsi="Times New Roman" w:cs="Times New Roman"/>
          <w:sz w:val="24"/>
          <w:szCs w:val="24"/>
        </w:rPr>
        <w:t>The End Time Apostolic Christian Holiness Church is more than a gathering place—it is a spiritually militant, prayer-driven, scripture-rooted kingdom outpost preparing disciples for transformation and eternal purpose.</w:t>
      </w:r>
    </w:p>
    <w:p w:rsidR="00825282" w:rsidRPr="00D07931" w:rsidRDefault="00825282">
      <w:pPr>
        <w:rPr>
          <w:rFonts w:ascii="Times New Roman" w:hAnsi="Times New Roman" w:cs="Times New Roman"/>
          <w:sz w:val="24"/>
          <w:szCs w:val="24"/>
        </w:rPr>
      </w:pPr>
    </w:p>
    <w:sectPr w:rsidR="00825282" w:rsidRPr="00D0793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5E9" w:rsidRDefault="00AF35E9" w:rsidP="00D07931">
      <w:pPr>
        <w:spacing w:after="0" w:line="240" w:lineRule="auto"/>
      </w:pPr>
      <w:r>
        <w:separator/>
      </w:r>
    </w:p>
  </w:endnote>
  <w:endnote w:type="continuationSeparator" w:id="0">
    <w:p w:rsidR="00AF35E9" w:rsidRDefault="00AF35E9" w:rsidP="00D0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80548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7931" w:rsidRDefault="00D0793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07931" w:rsidRDefault="00D07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5E9" w:rsidRDefault="00AF35E9" w:rsidP="00D07931">
      <w:pPr>
        <w:spacing w:after="0" w:line="240" w:lineRule="auto"/>
      </w:pPr>
      <w:r>
        <w:separator/>
      </w:r>
    </w:p>
  </w:footnote>
  <w:footnote w:type="continuationSeparator" w:id="0">
    <w:p w:rsidR="00AF35E9" w:rsidRDefault="00AF35E9" w:rsidP="00D07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5F61"/>
    <w:multiLevelType w:val="multilevel"/>
    <w:tmpl w:val="BE623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A6DE7"/>
    <w:multiLevelType w:val="multilevel"/>
    <w:tmpl w:val="EE0C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03330"/>
    <w:multiLevelType w:val="multilevel"/>
    <w:tmpl w:val="0E368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922017"/>
    <w:multiLevelType w:val="multilevel"/>
    <w:tmpl w:val="825A3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65871"/>
    <w:multiLevelType w:val="multilevel"/>
    <w:tmpl w:val="6B36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E35F5"/>
    <w:multiLevelType w:val="multilevel"/>
    <w:tmpl w:val="716C9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CB3844"/>
    <w:multiLevelType w:val="multilevel"/>
    <w:tmpl w:val="8B84C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436E57"/>
    <w:multiLevelType w:val="multilevel"/>
    <w:tmpl w:val="7F50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D5270"/>
    <w:multiLevelType w:val="multilevel"/>
    <w:tmpl w:val="A488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174FB6"/>
    <w:multiLevelType w:val="multilevel"/>
    <w:tmpl w:val="6B90F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BC2BC9"/>
    <w:multiLevelType w:val="multilevel"/>
    <w:tmpl w:val="181C6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41FDF"/>
    <w:multiLevelType w:val="multilevel"/>
    <w:tmpl w:val="D32C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AA49A9"/>
    <w:multiLevelType w:val="multilevel"/>
    <w:tmpl w:val="4366F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B36A8"/>
    <w:multiLevelType w:val="multilevel"/>
    <w:tmpl w:val="089A4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CC1A82"/>
    <w:multiLevelType w:val="multilevel"/>
    <w:tmpl w:val="5A48E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9"/>
  </w:num>
  <w:num w:numId="5">
    <w:abstractNumId w:val="0"/>
  </w:num>
  <w:num w:numId="6">
    <w:abstractNumId w:val="10"/>
  </w:num>
  <w:num w:numId="7">
    <w:abstractNumId w:val="1"/>
  </w:num>
  <w:num w:numId="8">
    <w:abstractNumId w:val="8"/>
  </w:num>
  <w:num w:numId="9">
    <w:abstractNumId w:val="13"/>
  </w:num>
  <w:num w:numId="10">
    <w:abstractNumId w:val="6"/>
  </w:num>
  <w:num w:numId="11">
    <w:abstractNumId w:val="4"/>
  </w:num>
  <w:num w:numId="12">
    <w:abstractNumId w:val="11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31"/>
    <w:rsid w:val="00825282"/>
    <w:rsid w:val="00970E14"/>
    <w:rsid w:val="00AF35E9"/>
    <w:rsid w:val="00D0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2E8F0"/>
  <w15:chartTrackingRefBased/>
  <w15:docId w15:val="{C023396A-0C18-4844-8CED-B1CD0AC6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E1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931"/>
  </w:style>
  <w:style w:type="paragraph" w:styleId="Footer">
    <w:name w:val="footer"/>
    <w:basedOn w:val="Normal"/>
    <w:link w:val="FooterChar"/>
    <w:uiPriority w:val="99"/>
    <w:unhideWhenUsed/>
    <w:rsid w:val="00D079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960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PKING</dc:creator>
  <cp:keywords/>
  <dc:description/>
  <cp:lastModifiedBy>PKING</cp:lastModifiedBy>
  <cp:revision>1</cp:revision>
  <dcterms:created xsi:type="dcterms:W3CDTF">2025-06-29T04:45:00Z</dcterms:created>
  <dcterms:modified xsi:type="dcterms:W3CDTF">2025-06-29T04:49:00Z</dcterms:modified>
</cp:coreProperties>
</file>