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Vision, Purpose &amp; Mission Checkpoint Quiz</w:t>
      </w:r>
      <w:bookmarkStart w:id="0" w:name="_GoBack"/>
      <w:bookmarkEnd w:id="0"/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1. What is the primary focus of the church’s vision statement?</w:t>
      </w:r>
    </w:p>
    <w:p w:rsidR="003820BA" w:rsidRPr="003820BA" w:rsidRDefault="003820BA" w:rsidP="003820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To increase church membership</w:t>
      </w:r>
    </w:p>
    <w:p w:rsidR="003820BA" w:rsidRPr="003820BA" w:rsidRDefault="003820BA" w:rsidP="003820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To prepare believers to operate in kingdom principles</w:t>
      </w:r>
    </w:p>
    <w:p w:rsidR="003820BA" w:rsidRPr="003820BA" w:rsidRDefault="003820BA" w:rsidP="003820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To build new church facilities</w:t>
      </w:r>
    </w:p>
    <w:p w:rsidR="003820BA" w:rsidRPr="003820BA" w:rsidRDefault="003820BA" w:rsidP="003820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To promote community service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2. What kind of kingdom do believers belong to?</w:t>
      </w:r>
    </w:p>
    <w:p w:rsidR="003820BA" w:rsidRPr="003820BA" w:rsidRDefault="003820BA" w:rsidP="003820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Political</w:t>
      </w:r>
    </w:p>
    <w:p w:rsidR="003820BA" w:rsidRPr="003820BA" w:rsidRDefault="003820BA" w:rsidP="003820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Natural</w:t>
      </w:r>
    </w:p>
    <w:p w:rsidR="003820BA" w:rsidRPr="003820BA" w:rsidRDefault="003820BA" w:rsidP="003820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Spiritual</w:t>
      </w:r>
    </w:p>
    <w:p w:rsidR="003820BA" w:rsidRPr="003820BA" w:rsidRDefault="003820BA" w:rsidP="003820B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Economic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3. Which scripture supports the idea that Jesus’ kingdom is not of this world?</w:t>
      </w:r>
    </w:p>
    <w:p w:rsidR="003820BA" w:rsidRPr="003820BA" w:rsidRDefault="003820BA" w:rsidP="003820B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Matthew 28:19</w:t>
      </w:r>
    </w:p>
    <w:p w:rsidR="003820BA" w:rsidRPr="003820BA" w:rsidRDefault="003820BA" w:rsidP="003820B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John 18:36</w:t>
      </w:r>
    </w:p>
    <w:p w:rsidR="003820BA" w:rsidRPr="003820BA" w:rsidRDefault="003820BA" w:rsidP="003820B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Romans 12:2</w:t>
      </w:r>
    </w:p>
    <w:p w:rsidR="003820BA" w:rsidRPr="003820BA" w:rsidRDefault="003820BA" w:rsidP="003820B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Genesis 1:1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4. What does the vision aim for believers to do?</w:t>
      </w:r>
    </w:p>
    <w:p w:rsidR="003820BA" w:rsidRPr="003820BA" w:rsidRDefault="003820BA" w:rsidP="003820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Attend weekly services</w:t>
      </w:r>
    </w:p>
    <w:p w:rsidR="003820BA" w:rsidRPr="003820BA" w:rsidRDefault="003820BA" w:rsidP="003820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Memorize scripture</w:t>
      </w:r>
    </w:p>
    <w:p w:rsidR="003820BA" w:rsidRPr="003820BA" w:rsidRDefault="003820BA" w:rsidP="003820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Walk in and be accountable for their kingdom purpose</w:t>
      </w:r>
    </w:p>
    <w:p w:rsidR="003820BA" w:rsidRPr="003820BA" w:rsidRDefault="003820BA" w:rsidP="003820B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Donate regularly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What role does the Word of God play in the spiritual kingdom?</w:t>
      </w:r>
    </w:p>
    <w:p w:rsidR="003820BA" w:rsidRPr="003820BA" w:rsidRDefault="003820BA" w:rsidP="003820B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Used only for preaching</w:t>
      </w:r>
    </w:p>
    <w:p w:rsidR="003820BA" w:rsidRPr="003820BA" w:rsidRDefault="003820BA" w:rsidP="003820B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Serves as the constitution and rule book</w:t>
      </w:r>
    </w:p>
    <w:p w:rsidR="003820BA" w:rsidRPr="003820BA" w:rsidRDefault="003820BA" w:rsidP="003820B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Optional for believers</w:t>
      </w:r>
    </w:p>
    <w:p w:rsidR="003820BA" w:rsidRPr="003820BA" w:rsidRDefault="003820BA" w:rsidP="003820BA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Only for pastors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6. What motivates the church’s purpose statement?</w:t>
      </w:r>
    </w:p>
    <w:p w:rsidR="003820BA" w:rsidRPr="003820BA" w:rsidRDefault="003820BA" w:rsidP="003820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Building a megachurch</w:t>
      </w:r>
    </w:p>
    <w:p w:rsidR="003820BA" w:rsidRPr="003820BA" w:rsidRDefault="003820BA" w:rsidP="003820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Reaching, developing, and empowering souls</w:t>
      </w:r>
    </w:p>
    <w:p w:rsidR="003820BA" w:rsidRPr="003820BA" w:rsidRDefault="003820BA" w:rsidP="003820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Increasing tithes</w:t>
      </w:r>
    </w:p>
    <w:p w:rsidR="003820BA" w:rsidRPr="003820BA" w:rsidRDefault="003820BA" w:rsidP="003820BA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Hosting more events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7. What foundational event defines the church’s purpose?</w:t>
      </w:r>
    </w:p>
    <w:p w:rsidR="003820BA" w:rsidRPr="003820BA" w:rsidRDefault="003820BA" w:rsidP="003820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Birth of Jesus</w:t>
      </w:r>
    </w:p>
    <w:p w:rsidR="003820BA" w:rsidRPr="003820BA" w:rsidRDefault="003820BA" w:rsidP="003820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Sermon on the Mount</w:t>
      </w:r>
    </w:p>
    <w:p w:rsidR="003820BA" w:rsidRPr="003820BA" w:rsidRDefault="003820BA" w:rsidP="003820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Death, burial, and resurrection of Jesus</w:t>
      </w:r>
    </w:p>
    <w:p w:rsidR="003820BA" w:rsidRPr="003820BA" w:rsidRDefault="003820BA" w:rsidP="003820BA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Day of Pentecost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8. What ministry is every believer committed to?</w:t>
      </w:r>
    </w:p>
    <w:p w:rsidR="003820BA" w:rsidRPr="003820BA" w:rsidRDefault="003820BA" w:rsidP="003820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Finance</w:t>
      </w:r>
    </w:p>
    <w:p w:rsidR="003820BA" w:rsidRPr="003820BA" w:rsidRDefault="003820BA" w:rsidP="003820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Reconciliation</w:t>
      </w:r>
    </w:p>
    <w:p w:rsidR="003820BA" w:rsidRPr="003820BA" w:rsidRDefault="003820BA" w:rsidP="003820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Music</w:t>
      </w:r>
    </w:p>
    <w:p w:rsidR="003820BA" w:rsidRPr="003820BA" w:rsidRDefault="003820BA" w:rsidP="003820BA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Hospitality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 xml:space="preserve">9. Which is NOT part of the </w:t>
      </w:r>
      <w:proofErr w:type="spellStart"/>
      <w:r w:rsidRPr="003820BA">
        <w:rPr>
          <w:rFonts w:ascii="Times New Roman" w:hAnsi="Times New Roman" w:cs="Times New Roman"/>
          <w:b/>
          <w:bCs/>
          <w:sz w:val="24"/>
          <w:szCs w:val="24"/>
        </w:rPr>
        <w:t>ninefold</w:t>
      </w:r>
      <w:proofErr w:type="spellEnd"/>
      <w:r w:rsidRPr="003820BA">
        <w:rPr>
          <w:rFonts w:ascii="Times New Roman" w:hAnsi="Times New Roman" w:cs="Times New Roman"/>
          <w:b/>
          <w:bCs/>
          <w:sz w:val="24"/>
          <w:szCs w:val="24"/>
        </w:rPr>
        <w:t xml:space="preserve"> mandate?</w:t>
      </w:r>
    </w:p>
    <w:p w:rsidR="003820BA" w:rsidRPr="003820BA" w:rsidRDefault="003820BA" w:rsidP="003820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Restore respect to the ministry</w:t>
      </w:r>
    </w:p>
    <w:p w:rsidR="003820BA" w:rsidRPr="003820BA" w:rsidRDefault="003820BA" w:rsidP="003820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lastRenderedPageBreak/>
        <w:t>B) Build an army of prayer warriors</w:t>
      </w:r>
    </w:p>
    <w:p w:rsidR="003820BA" w:rsidRPr="003820BA" w:rsidRDefault="003820BA" w:rsidP="003820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Establish financial independence</w:t>
      </w:r>
    </w:p>
    <w:p w:rsidR="003820BA" w:rsidRPr="003820BA" w:rsidRDefault="003820BA" w:rsidP="003820BA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Promote unity in doctrine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10. How is respect restored to the ministry?</w:t>
      </w:r>
    </w:p>
    <w:p w:rsidR="003820BA" w:rsidRPr="003820BA" w:rsidRDefault="003820BA" w:rsidP="003820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Increasing salaries</w:t>
      </w:r>
    </w:p>
    <w:p w:rsidR="003820BA" w:rsidRPr="003820BA" w:rsidRDefault="003820BA" w:rsidP="003820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Training and accountability to biblical standards</w:t>
      </w:r>
    </w:p>
    <w:p w:rsidR="003820BA" w:rsidRPr="003820BA" w:rsidRDefault="003820BA" w:rsidP="003820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Building larger sanctuaries</w:t>
      </w:r>
    </w:p>
    <w:p w:rsidR="003820BA" w:rsidRPr="003820BA" w:rsidRDefault="003820BA" w:rsidP="003820BA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Hosting events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11. What is the foundation for building the church?</w:t>
      </w:r>
    </w:p>
    <w:p w:rsidR="003820BA" w:rsidRPr="003820BA" w:rsidRDefault="003820BA" w:rsidP="003820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Fundraising</w:t>
      </w:r>
    </w:p>
    <w:p w:rsidR="003820BA" w:rsidRPr="003820BA" w:rsidRDefault="003820BA" w:rsidP="003820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Prayer and fasting</w:t>
      </w:r>
    </w:p>
    <w:p w:rsidR="003820BA" w:rsidRPr="003820BA" w:rsidRDefault="003820BA" w:rsidP="003820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Social media outreach</w:t>
      </w:r>
    </w:p>
    <w:p w:rsidR="003820BA" w:rsidRPr="003820BA" w:rsidRDefault="003820BA" w:rsidP="003820BA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Political engagement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12. What is the church’s approach to spiritual warfare?</w:t>
      </w:r>
    </w:p>
    <w:p w:rsidR="003820BA" w:rsidRPr="003820BA" w:rsidRDefault="003820BA" w:rsidP="003820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Avoid confrontation</w:t>
      </w:r>
    </w:p>
    <w:p w:rsidR="003820BA" w:rsidRPr="003820BA" w:rsidRDefault="003820BA" w:rsidP="003820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Attack satanic strongholds</w:t>
      </w:r>
    </w:p>
    <w:p w:rsidR="003820BA" w:rsidRPr="003820BA" w:rsidRDefault="003820BA" w:rsidP="003820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Focus only on internal growth</w:t>
      </w:r>
    </w:p>
    <w:p w:rsidR="003820BA" w:rsidRPr="003820BA" w:rsidRDefault="003820BA" w:rsidP="003820BA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Ignore warfare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13. What role does personal devotion play?</w:t>
      </w:r>
    </w:p>
    <w:p w:rsidR="003820BA" w:rsidRPr="003820BA" w:rsidRDefault="003820BA" w:rsidP="003820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Optional for leaders</w:t>
      </w:r>
    </w:p>
    <w:p w:rsidR="003820BA" w:rsidRPr="003820BA" w:rsidRDefault="003820BA" w:rsidP="003820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Discouraged</w:t>
      </w:r>
    </w:p>
    <w:p w:rsidR="003820BA" w:rsidRPr="003820BA" w:rsidRDefault="003820BA" w:rsidP="003820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Essential—includes fasting, prayer, and study</w:t>
      </w:r>
    </w:p>
    <w:p w:rsidR="003820BA" w:rsidRPr="003820BA" w:rsidRDefault="003820BA" w:rsidP="003820BA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lastRenderedPageBreak/>
        <w:t>D) Only for new members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14. What does the mission statement outline?</w:t>
      </w:r>
    </w:p>
    <w:p w:rsidR="003820BA" w:rsidRPr="003820BA" w:rsidRDefault="003820BA" w:rsidP="003820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Financial goals</w:t>
      </w:r>
    </w:p>
    <w:p w:rsidR="003820BA" w:rsidRPr="003820BA" w:rsidRDefault="003820BA" w:rsidP="003820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Actions to achieve the vision</w:t>
      </w:r>
    </w:p>
    <w:p w:rsidR="003820BA" w:rsidRPr="003820BA" w:rsidRDefault="003820BA" w:rsidP="003820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Church history</w:t>
      </w:r>
    </w:p>
    <w:p w:rsidR="003820BA" w:rsidRPr="003820BA" w:rsidRDefault="003820BA" w:rsidP="003820BA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Membership numbers</w:t>
      </w:r>
      <w:r w:rsidRPr="003820BA">
        <w:rPr>
          <w:rFonts w:ascii="Times New Roman" w:hAnsi="Times New Roman" w:cs="Times New Roman"/>
          <w:sz w:val="24"/>
          <w:szCs w:val="24"/>
        </w:rPr>
        <w:br/>
      </w:r>
    </w:p>
    <w:p w:rsidR="003820BA" w:rsidRPr="003820BA" w:rsidRDefault="003820BA" w:rsidP="003820BA">
      <w:p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3820BA" w:rsidRPr="003820BA" w:rsidRDefault="003820BA" w:rsidP="003820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20BA">
        <w:rPr>
          <w:rFonts w:ascii="Times New Roman" w:hAnsi="Times New Roman" w:cs="Times New Roman"/>
          <w:b/>
          <w:bCs/>
          <w:sz w:val="24"/>
          <w:szCs w:val="24"/>
        </w:rPr>
        <w:t>15. How is the church’s teaching emphasis described?</w:t>
      </w:r>
    </w:p>
    <w:p w:rsidR="003820BA" w:rsidRPr="003820BA" w:rsidRDefault="003820BA" w:rsidP="003820B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A) Entertainment-based</w:t>
      </w:r>
    </w:p>
    <w:p w:rsidR="003820BA" w:rsidRPr="003820BA" w:rsidRDefault="003820BA" w:rsidP="003820B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B) Instructional and doctrinal</w:t>
      </w:r>
    </w:p>
    <w:p w:rsidR="003820BA" w:rsidRPr="003820BA" w:rsidRDefault="003820BA" w:rsidP="003820B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C) Focused on emotional experiences</w:t>
      </w:r>
    </w:p>
    <w:p w:rsidR="003820BA" w:rsidRPr="003820BA" w:rsidRDefault="003820BA" w:rsidP="003820BA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820BA">
        <w:rPr>
          <w:rFonts w:ascii="Times New Roman" w:hAnsi="Times New Roman" w:cs="Times New Roman"/>
          <w:sz w:val="24"/>
          <w:szCs w:val="24"/>
        </w:rPr>
        <w:t>D) Centered on prosperity.</w:t>
      </w:r>
    </w:p>
    <w:sectPr w:rsidR="003820BA" w:rsidRPr="0038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392"/>
    <w:multiLevelType w:val="multilevel"/>
    <w:tmpl w:val="7D08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7C29"/>
    <w:multiLevelType w:val="multilevel"/>
    <w:tmpl w:val="FC1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82B64"/>
    <w:multiLevelType w:val="multilevel"/>
    <w:tmpl w:val="965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5491C"/>
    <w:multiLevelType w:val="multilevel"/>
    <w:tmpl w:val="F272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B0B1D"/>
    <w:multiLevelType w:val="multilevel"/>
    <w:tmpl w:val="35D6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0A5061"/>
    <w:multiLevelType w:val="multilevel"/>
    <w:tmpl w:val="9D54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24AFB"/>
    <w:multiLevelType w:val="multilevel"/>
    <w:tmpl w:val="9E8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97FC6"/>
    <w:multiLevelType w:val="multilevel"/>
    <w:tmpl w:val="4ECC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5751E"/>
    <w:multiLevelType w:val="multilevel"/>
    <w:tmpl w:val="B0E0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B0DCD"/>
    <w:multiLevelType w:val="multilevel"/>
    <w:tmpl w:val="548A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E57C0"/>
    <w:multiLevelType w:val="multilevel"/>
    <w:tmpl w:val="690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60A26"/>
    <w:multiLevelType w:val="multilevel"/>
    <w:tmpl w:val="F18C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20B1F"/>
    <w:multiLevelType w:val="multilevel"/>
    <w:tmpl w:val="9FAC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F7A0E"/>
    <w:multiLevelType w:val="multilevel"/>
    <w:tmpl w:val="A04C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9378B"/>
    <w:multiLevelType w:val="multilevel"/>
    <w:tmpl w:val="4012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BA"/>
    <w:rsid w:val="003820BA"/>
    <w:rsid w:val="00825282"/>
    <w:rsid w:val="00970E14"/>
    <w:rsid w:val="00A3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A581"/>
  <w15:chartTrackingRefBased/>
  <w15:docId w15:val="{D194FEAA-77EB-48BD-B467-28C951CC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PKING</dc:creator>
  <cp:keywords/>
  <dc:description/>
  <cp:lastModifiedBy>PKING</cp:lastModifiedBy>
  <cp:revision>2</cp:revision>
  <dcterms:created xsi:type="dcterms:W3CDTF">2025-08-23T20:12:00Z</dcterms:created>
  <dcterms:modified xsi:type="dcterms:W3CDTF">2025-08-23T20:12:00Z</dcterms:modified>
</cp:coreProperties>
</file>