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AA" w:rsidRDefault="004605AA" w:rsidP="004605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5AA">
        <w:rPr>
          <w:rFonts w:ascii="Times New Roman" w:hAnsi="Times New Roman" w:cs="Times New Roman"/>
          <w:b/>
          <w:bCs/>
          <w:sz w:val="24"/>
          <w:szCs w:val="24"/>
        </w:rPr>
        <w:t>End Time Apostolic Christian Holiness Church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Belief Statements. </w:t>
      </w:r>
    </w:p>
    <w:p w:rsidR="004605AA" w:rsidRPr="00210804" w:rsidRDefault="004605AA" w:rsidP="004605AA">
      <w:pPr>
        <w:rPr>
          <w:rFonts w:ascii="Times New Roman" w:hAnsi="Times New Roman" w:cs="Times New Roman"/>
          <w:sz w:val="24"/>
          <w:szCs w:val="24"/>
          <w:u w:val="single"/>
        </w:rPr>
      </w:pPr>
      <w:r w:rsidRPr="00210804">
        <w:rPr>
          <w:rFonts w:ascii="Times New Roman" w:hAnsi="Times New Roman" w:cs="Times New Roman"/>
          <w:sz w:val="24"/>
          <w:szCs w:val="24"/>
          <w:u w:val="single"/>
        </w:rPr>
        <w:t>Items reviewed in this lesson</w:t>
      </w:r>
      <w:bookmarkStart w:id="0" w:name="_GoBack"/>
      <w:bookmarkEnd w:id="0"/>
    </w:p>
    <w:p w:rsidR="004605AA" w:rsidRDefault="004605AA" w:rsidP="004605A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believe that there is one true God</w:t>
      </w:r>
    </w:p>
    <w:p w:rsidR="004605AA" w:rsidRDefault="004605AA" w:rsidP="004605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05AA" w:rsidRDefault="004605AA" w:rsidP="004605A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We believe that the Godhead is the One True God, in which God Manifests Himself to Man as Father, Son and Holy Ghost. </w:t>
      </w:r>
    </w:p>
    <w:p w:rsidR="004605AA" w:rsidRPr="004605AA" w:rsidRDefault="004605AA" w:rsidP="004605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05AA" w:rsidRPr="004605AA" w:rsidRDefault="004605AA" w:rsidP="004605A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We believe that this God revealed Himself through Jesus Christ, who is the very God and man.</w:t>
      </w:r>
    </w:p>
    <w:p w:rsidR="004605AA" w:rsidRPr="004605AA" w:rsidRDefault="004605AA" w:rsidP="004605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b/>
          <w:bCs/>
          <w:sz w:val="24"/>
          <w:szCs w:val="24"/>
        </w:rPr>
        <w:t>I. Foundation and Function of a Belief Statement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A. Definition</w:t>
      </w:r>
    </w:p>
    <w:p w:rsidR="004605AA" w:rsidRPr="004605AA" w:rsidRDefault="004605AA" w:rsidP="004605A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A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belief statement</w:t>
      </w:r>
      <w:r w:rsidRPr="004605AA">
        <w:rPr>
          <w:rFonts w:ascii="Times New Roman" w:hAnsi="Times New Roman" w:cs="Times New Roman"/>
          <w:sz w:val="24"/>
          <w:szCs w:val="24"/>
        </w:rPr>
        <w:t xml:space="preserve"> is a theological declaration that expresses accepted, non-negotiable doctrinal truths derived from Scripture.</w:t>
      </w:r>
    </w:p>
    <w:p w:rsidR="004605AA" w:rsidRDefault="004605AA" w:rsidP="004605A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From the Greek </w:t>
      </w:r>
      <w:proofErr w:type="spellStart"/>
      <w:r w:rsidRPr="004605AA">
        <w:rPr>
          <w:rFonts w:ascii="Times New Roman" w:hAnsi="Times New Roman" w:cs="Times New Roman"/>
          <w:i/>
          <w:iCs/>
          <w:sz w:val="24"/>
          <w:szCs w:val="24"/>
        </w:rPr>
        <w:t>homologeo</w:t>
      </w:r>
      <w:proofErr w:type="spellEnd"/>
      <w:r w:rsidRPr="004605AA">
        <w:rPr>
          <w:rFonts w:ascii="Times New Roman" w:hAnsi="Times New Roman" w:cs="Times New Roman"/>
          <w:sz w:val="24"/>
          <w:szCs w:val="24"/>
        </w:rPr>
        <w:t xml:space="preserve"> (to confess or profess), a belief statement publicly acknowledges that which is accepted as divinely revealed truth (cf. 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Romans 10:9–10</w:t>
      </w:r>
      <w:r w:rsidRPr="004605AA">
        <w:rPr>
          <w:rFonts w:ascii="Times New Roman" w:hAnsi="Times New Roman" w:cs="Times New Roman"/>
          <w:sz w:val="24"/>
          <w:szCs w:val="24"/>
        </w:rPr>
        <w:t>).</w:t>
      </w:r>
    </w:p>
    <w:p w:rsidR="00DC6E84" w:rsidRDefault="00DC6E84" w:rsidP="00DC6E8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B. Purpose</w:t>
      </w:r>
    </w:p>
    <w:p w:rsidR="004605AA" w:rsidRPr="004605AA" w:rsidRDefault="004605AA" w:rsidP="004605A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It defines and defends core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doctrinal principles</w:t>
      </w:r>
      <w:r w:rsidRPr="004605AA">
        <w:rPr>
          <w:rFonts w:ascii="Times New Roman" w:hAnsi="Times New Roman" w:cs="Times New Roman"/>
          <w:sz w:val="24"/>
          <w:szCs w:val="24"/>
        </w:rPr>
        <w:t>, ensuring unified instruction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Titus 1:9; 2 Timothy 1:13</w:t>
      </w:r>
      <w:r w:rsidRPr="004605AA">
        <w:rPr>
          <w:rFonts w:ascii="Times New Roman" w:hAnsi="Times New Roman" w:cs="Times New Roman"/>
          <w:sz w:val="24"/>
          <w:szCs w:val="24"/>
        </w:rPr>
        <w:t>).</w:t>
      </w:r>
    </w:p>
    <w:p w:rsidR="004605AA" w:rsidRPr="004605AA" w:rsidRDefault="004605AA" w:rsidP="004605A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Theologically, these beliefs reflect what is termed 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dogma</w:t>
      </w:r>
      <w:r w:rsidRPr="004605AA">
        <w:rPr>
          <w:rFonts w:ascii="Times New Roman" w:hAnsi="Times New Roman" w:cs="Times New Roman"/>
          <w:sz w:val="24"/>
          <w:szCs w:val="24"/>
        </w:rPr>
        <w:t>—truths so foundational that deviation constitutes theological error or heresy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Galatians 1:6–9</w:t>
      </w:r>
      <w:r w:rsidRPr="004605AA">
        <w:rPr>
          <w:rFonts w:ascii="Times New Roman" w:hAnsi="Times New Roman" w:cs="Times New Roman"/>
          <w:sz w:val="24"/>
          <w:szCs w:val="24"/>
        </w:rPr>
        <w:t>).</w:t>
      </w:r>
    </w:p>
    <w:p w:rsidR="004605AA" w:rsidRDefault="004605AA" w:rsidP="004605A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Encourages spiritual alignment among members and guards against doctrinal drift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Ephesians 4:11–14</w:t>
      </w:r>
      <w:r w:rsidRPr="004605AA">
        <w:rPr>
          <w:rFonts w:ascii="Times New Roman" w:hAnsi="Times New Roman" w:cs="Times New Roman"/>
          <w:sz w:val="24"/>
          <w:szCs w:val="24"/>
        </w:rPr>
        <w:t>).</w:t>
      </w:r>
    </w:p>
    <w:p w:rsidR="00DC6E84" w:rsidRDefault="00DC6E84" w:rsidP="00DC6E8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C6E84" w:rsidRPr="00DC6E84" w:rsidRDefault="004605AA" w:rsidP="004605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5AA">
        <w:rPr>
          <w:rFonts w:ascii="Times New Roman" w:hAnsi="Times New Roman" w:cs="Times New Roman"/>
          <w:b/>
          <w:bCs/>
          <w:sz w:val="24"/>
          <w:szCs w:val="24"/>
        </w:rPr>
        <w:t>II. Core Tenet 1: “We Believe There Is One True God”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A. Radical Monotheism</w:t>
      </w:r>
    </w:p>
    <w:p w:rsidR="004605AA" w:rsidRPr="004605AA" w:rsidRDefault="004605AA" w:rsidP="004605A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b/>
          <w:bCs/>
          <w:sz w:val="24"/>
          <w:szCs w:val="24"/>
        </w:rPr>
        <w:t>Monotheism</w:t>
      </w:r>
      <w:r w:rsidRPr="004605AA">
        <w:rPr>
          <w:rFonts w:ascii="Times New Roman" w:hAnsi="Times New Roman" w:cs="Times New Roman"/>
          <w:sz w:val="24"/>
          <w:szCs w:val="24"/>
        </w:rPr>
        <w:t xml:space="preserve"> = belief in one God (from 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mono</w:t>
      </w:r>
      <w:r w:rsidRPr="004605AA">
        <w:rPr>
          <w:rFonts w:ascii="Times New Roman" w:hAnsi="Times New Roman" w:cs="Times New Roman"/>
          <w:sz w:val="24"/>
          <w:szCs w:val="24"/>
        </w:rPr>
        <w:t xml:space="preserve"> = one; </w:t>
      </w:r>
      <w:proofErr w:type="spellStart"/>
      <w:r w:rsidRPr="004605AA">
        <w:rPr>
          <w:rFonts w:ascii="Times New Roman" w:hAnsi="Times New Roman" w:cs="Times New Roman"/>
          <w:i/>
          <w:iCs/>
          <w:sz w:val="24"/>
          <w:szCs w:val="24"/>
        </w:rPr>
        <w:t>theos</w:t>
      </w:r>
      <w:proofErr w:type="spellEnd"/>
      <w:r w:rsidRPr="004605AA">
        <w:rPr>
          <w:rFonts w:ascii="Times New Roman" w:hAnsi="Times New Roman" w:cs="Times New Roman"/>
          <w:sz w:val="24"/>
          <w:szCs w:val="24"/>
        </w:rPr>
        <w:t xml:space="preserve"> = God).</w:t>
      </w:r>
    </w:p>
    <w:p w:rsidR="004605AA" w:rsidRPr="004605AA" w:rsidRDefault="004605AA" w:rsidP="004605A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Our affirmation is that God is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absolutely and indivisibly one</w:t>
      </w:r>
      <w:r w:rsidRPr="004605AA">
        <w:rPr>
          <w:rFonts w:ascii="Times New Roman" w:hAnsi="Times New Roman" w:cs="Times New Roman"/>
          <w:sz w:val="24"/>
          <w:szCs w:val="24"/>
        </w:rPr>
        <w:t>—not a compound unity or a plurality of persons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Isaiah 44:6, 8</w:t>
      </w:r>
      <w:r w:rsidRPr="004605AA">
        <w:rPr>
          <w:rFonts w:ascii="Times New Roman" w:hAnsi="Times New Roman" w:cs="Times New Roman"/>
          <w:sz w:val="24"/>
          <w:szCs w:val="24"/>
        </w:rPr>
        <w:t>).</w:t>
      </w:r>
    </w:p>
    <w:p w:rsidR="004605AA" w:rsidRDefault="004605AA" w:rsidP="00DC6E8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No essential divisions exist in God’s eternal nature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Deuteronomy 6:4; Zechariah 14:9</w:t>
      </w:r>
      <w:r w:rsidRPr="004605AA">
        <w:rPr>
          <w:rFonts w:ascii="Times New Roman" w:hAnsi="Times New Roman" w:cs="Times New Roman"/>
          <w:sz w:val="24"/>
          <w:szCs w:val="24"/>
        </w:rPr>
        <w:t>).</w:t>
      </w:r>
    </w:p>
    <w:p w:rsidR="00DC6E84" w:rsidRPr="00DC6E84" w:rsidRDefault="00DC6E84" w:rsidP="00DC6E8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B. Theological Attributes of God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lastRenderedPageBreak/>
        <w:t>These attributes express God’s essence as taught in Scripture: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1.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God is One</w:t>
      </w:r>
    </w:p>
    <w:p w:rsidR="004605AA" w:rsidRPr="004605AA" w:rsidRDefault="004605AA" w:rsidP="004605A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Deuteronomy 6:4</w:t>
      </w:r>
      <w:r w:rsidRPr="004605AA">
        <w:rPr>
          <w:rFonts w:ascii="Times New Roman" w:hAnsi="Times New Roman" w:cs="Times New Roman"/>
          <w:sz w:val="24"/>
          <w:szCs w:val="24"/>
        </w:rPr>
        <w:t xml:space="preserve"> – “Hear, O Israel: The Lord our God is one Lord.”</w:t>
      </w:r>
    </w:p>
    <w:p w:rsidR="004605AA" w:rsidRPr="004605AA" w:rsidRDefault="004605AA" w:rsidP="004605A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Isaiah 45:5–6</w:t>
      </w:r>
      <w:r w:rsidRPr="004605AA">
        <w:rPr>
          <w:rFonts w:ascii="Times New Roman" w:hAnsi="Times New Roman" w:cs="Times New Roman"/>
          <w:sz w:val="24"/>
          <w:szCs w:val="24"/>
        </w:rPr>
        <w:t xml:space="preserve"> – “I am the Lord, and there is none else.”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2.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God is the Creator</w:t>
      </w:r>
    </w:p>
    <w:p w:rsidR="004605AA" w:rsidRPr="004605AA" w:rsidRDefault="004605AA" w:rsidP="004605A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Genesis 1:1</w:t>
      </w:r>
      <w:r w:rsidRPr="004605AA">
        <w:rPr>
          <w:rFonts w:ascii="Times New Roman" w:hAnsi="Times New Roman" w:cs="Times New Roman"/>
          <w:sz w:val="24"/>
          <w:szCs w:val="24"/>
        </w:rPr>
        <w:t xml:space="preserve"> – Creator of all things visible and invisible.</w:t>
      </w:r>
    </w:p>
    <w:p w:rsidR="004605AA" w:rsidRPr="004605AA" w:rsidRDefault="004605AA" w:rsidP="004605A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Isaiah 44:24</w:t>
      </w:r>
      <w:r w:rsidRPr="004605AA">
        <w:rPr>
          <w:rFonts w:ascii="Times New Roman" w:hAnsi="Times New Roman" w:cs="Times New Roman"/>
          <w:sz w:val="24"/>
          <w:szCs w:val="24"/>
        </w:rPr>
        <w:t xml:space="preserve"> – “I am the Lord that </w:t>
      </w:r>
      <w:proofErr w:type="spellStart"/>
      <w:r w:rsidRPr="004605AA">
        <w:rPr>
          <w:rFonts w:ascii="Times New Roman" w:hAnsi="Times New Roman" w:cs="Times New Roman"/>
          <w:sz w:val="24"/>
          <w:szCs w:val="24"/>
        </w:rPr>
        <w:t>maketh</w:t>
      </w:r>
      <w:proofErr w:type="spellEnd"/>
      <w:r w:rsidRPr="004605AA">
        <w:rPr>
          <w:rFonts w:ascii="Times New Roman" w:hAnsi="Times New Roman" w:cs="Times New Roman"/>
          <w:sz w:val="24"/>
          <w:szCs w:val="24"/>
        </w:rPr>
        <w:t xml:space="preserve"> all things…”</w:t>
      </w:r>
    </w:p>
    <w:p w:rsidR="004605AA" w:rsidRPr="004605AA" w:rsidRDefault="004605AA" w:rsidP="004605A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John 1:1–3</w:t>
      </w:r>
      <w:r w:rsidRPr="004605AA">
        <w:rPr>
          <w:rFonts w:ascii="Times New Roman" w:hAnsi="Times New Roman" w:cs="Times New Roman"/>
          <w:sz w:val="24"/>
          <w:szCs w:val="24"/>
        </w:rPr>
        <w:t xml:space="preserve">; 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Colossians 1:16–17</w:t>
      </w:r>
      <w:r w:rsidRPr="004605AA">
        <w:rPr>
          <w:rFonts w:ascii="Times New Roman" w:hAnsi="Times New Roman" w:cs="Times New Roman"/>
          <w:sz w:val="24"/>
          <w:szCs w:val="24"/>
        </w:rPr>
        <w:t xml:space="preserve"> – Christ as the creative agent in unity with God.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3.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God is Eternal</w:t>
      </w:r>
    </w:p>
    <w:p w:rsidR="004605AA" w:rsidRPr="004605AA" w:rsidRDefault="004605AA" w:rsidP="004605A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He is uncreated, self-existent, and without beginning or end.</w:t>
      </w:r>
    </w:p>
    <w:p w:rsidR="004605AA" w:rsidRPr="004605AA" w:rsidRDefault="004605AA" w:rsidP="004605A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Psalm 90:2</w:t>
      </w:r>
      <w:r w:rsidRPr="004605AA">
        <w:rPr>
          <w:rFonts w:ascii="Times New Roman" w:hAnsi="Times New Roman" w:cs="Times New Roman"/>
          <w:sz w:val="24"/>
          <w:szCs w:val="24"/>
        </w:rPr>
        <w:t xml:space="preserve">; 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Isaiah 40:28</w:t>
      </w:r>
      <w:r w:rsidRPr="004605AA">
        <w:rPr>
          <w:rFonts w:ascii="Times New Roman" w:hAnsi="Times New Roman" w:cs="Times New Roman"/>
          <w:sz w:val="24"/>
          <w:szCs w:val="24"/>
        </w:rPr>
        <w:t xml:space="preserve">; 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Deuteronomy 33:27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4.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God is Transcendent</w:t>
      </w:r>
    </w:p>
    <w:p w:rsidR="004605AA" w:rsidRPr="004605AA" w:rsidRDefault="004605AA" w:rsidP="004605A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Exists beyond and independent of the physical universe.</w:t>
      </w:r>
    </w:p>
    <w:p w:rsidR="004605AA" w:rsidRPr="004605AA" w:rsidRDefault="004605AA" w:rsidP="004605A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1 Kings 8:27</w:t>
      </w:r>
      <w:r w:rsidRPr="004605AA">
        <w:rPr>
          <w:rFonts w:ascii="Times New Roman" w:hAnsi="Times New Roman" w:cs="Times New Roman"/>
          <w:sz w:val="24"/>
          <w:szCs w:val="24"/>
        </w:rPr>
        <w:t xml:space="preserve"> – “Heaven and the heaven of heavens cannot contain thee.”</w:t>
      </w:r>
    </w:p>
    <w:p w:rsidR="004605AA" w:rsidRPr="004605AA" w:rsidRDefault="004605AA" w:rsidP="004605A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Acts 17:24–25</w:t>
      </w:r>
      <w:r w:rsidRPr="004605AA">
        <w:rPr>
          <w:rFonts w:ascii="Times New Roman" w:hAnsi="Times New Roman" w:cs="Times New Roman"/>
          <w:sz w:val="24"/>
          <w:szCs w:val="24"/>
        </w:rPr>
        <w:t xml:space="preserve">; 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Isaiah 57:15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5.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God is Omnipotent</w:t>
      </w:r>
    </w:p>
    <w:p w:rsidR="004605AA" w:rsidRPr="004605AA" w:rsidRDefault="004605AA" w:rsidP="004605A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All-powerful, sovereign over all creation.</w:t>
      </w:r>
    </w:p>
    <w:p w:rsidR="004605AA" w:rsidRPr="004605AA" w:rsidRDefault="004605AA" w:rsidP="004605A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Revelation 19:6; Jeremiah 32:17; Genesis 18:14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6.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God is Omniscient</w:t>
      </w:r>
    </w:p>
    <w:p w:rsidR="004605AA" w:rsidRPr="004605AA" w:rsidRDefault="004605AA" w:rsidP="004605A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Possessor of all knowledge and wisdom.</w:t>
      </w:r>
    </w:p>
    <w:p w:rsidR="004605AA" w:rsidRPr="004605AA" w:rsidRDefault="004605AA" w:rsidP="004605A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Psalm 147:5; Hebrews 4:13; Isaiah 40:13–14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7.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God is Omnipresent</w:t>
      </w:r>
    </w:p>
    <w:p w:rsidR="004605AA" w:rsidRPr="004605AA" w:rsidRDefault="004605AA" w:rsidP="004605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Present everywhere, yet distinct from creation.</w:t>
      </w:r>
    </w:p>
    <w:p w:rsidR="004605AA" w:rsidRPr="004605AA" w:rsidRDefault="004605AA" w:rsidP="004605A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Psalm 139:7–10; Jeremiah 23:23–24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8.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God is Perfect and Holy</w:t>
      </w:r>
    </w:p>
    <w:p w:rsidR="004605AA" w:rsidRPr="004605AA" w:rsidRDefault="004605AA" w:rsidP="004605A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Entirely pure, righteous, and without flaw.</w:t>
      </w:r>
    </w:p>
    <w:p w:rsidR="004605AA" w:rsidRPr="004605AA" w:rsidRDefault="004605AA" w:rsidP="004605A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Deuteronomy 32:4; Matthew 5:48; Isaiah 6:3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9.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God is Personal</w:t>
      </w:r>
    </w:p>
    <w:p w:rsidR="004605AA" w:rsidRPr="004605AA" w:rsidRDefault="004605AA" w:rsidP="004605A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lastRenderedPageBreak/>
        <w:t>He possesses will, emotions, and self-awareness.</w:t>
      </w:r>
    </w:p>
    <w:p w:rsidR="004605AA" w:rsidRDefault="004605AA" w:rsidP="004605A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He communicates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Genesis 3:8–9; Isaiah 1:18</w:t>
      </w:r>
      <w:r w:rsidRPr="004605AA">
        <w:rPr>
          <w:rFonts w:ascii="Times New Roman" w:hAnsi="Times New Roman" w:cs="Times New Roman"/>
          <w:sz w:val="24"/>
          <w:szCs w:val="24"/>
        </w:rPr>
        <w:t>), feels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Zephaniah 3:17; John 3:16</w:t>
      </w:r>
      <w:r w:rsidRPr="004605AA">
        <w:rPr>
          <w:rFonts w:ascii="Times New Roman" w:hAnsi="Times New Roman" w:cs="Times New Roman"/>
          <w:sz w:val="24"/>
          <w:szCs w:val="24"/>
        </w:rPr>
        <w:t>), and chooses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Ephesians 1:11; Isaiah 46:10</w:t>
      </w:r>
      <w:r w:rsidRPr="004605AA">
        <w:rPr>
          <w:rFonts w:ascii="Times New Roman" w:hAnsi="Times New Roman" w:cs="Times New Roman"/>
          <w:sz w:val="24"/>
          <w:szCs w:val="24"/>
        </w:rPr>
        <w:t>).</w:t>
      </w:r>
    </w:p>
    <w:p w:rsidR="00DC6E84" w:rsidRDefault="00DC6E84" w:rsidP="00DC6E8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b/>
          <w:bCs/>
          <w:sz w:val="24"/>
          <w:szCs w:val="24"/>
        </w:rPr>
        <w:t>III. Core Tenet 2: “We Believe the Godhead Is the One True God Who Manifests Himself to Man as Father, Son, and Holy Ghost”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A. Defining the “Godhead”</w:t>
      </w:r>
    </w:p>
    <w:p w:rsidR="004605AA" w:rsidRPr="004605AA" w:rsidRDefault="004605AA" w:rsidP="004605A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“Godhead” refers to the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full essence and divinity of God</w:t>
      </w:r>
      <w:r w:rsidRPr="004605AA">
        <w:rPr>
          <w:rFonts w:ascii="Times New Roman" w:hAnsi="Times New Roman" w:cs="Times New Roman"/>
          <w:sz w:val="24"/>
          <w:szCs w:val="24"/>
        </w:rPr>
        <w:t xml:space="preserve"> as revealed in Scripture—not three co-equal persons.</w:t>
      </w:r>
    </w:p>
    <w:p w:rsidR="004605AA" w:rsidRPr="004605AA" w:rsidRDefault="004605AA" w:rsidP="004605A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The Greek terms:</w:t>
      </w:r>
    </w:p>
    <w:p w:rsidR="004605AA" w:rsidRPr="004605AA" w:rsidRDefault="004605AA" w:rsidP="004605A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05AA">
        <w:rPr>
          <w:rFonts w:ascii="Times New Roman" w:hAnsi="Times New Roman" w:cs="Times New Roman"/>
          <w:i/>
          <w:iCs/>
          <w:sz w:val="24"/>
          <w:szCs w:val="24"/>
        </w:rPr>
        <w:t>Theios</w:t>
      </w:r>
      <w:proofErr w:type="spellEnd"/>
      <w:r w:rsidRPr="004605AA">
        <w:rPr>
          <w:rFonts w:ascii="Times New Roman" w:hAnsi="Times New Roman" w:cs="Times New Roman"/>
          <w:sz w:val="24"/>
          <w:szCs w:val="24"/>
        </w:rPr>
        <w:t xml:space="preserve"> – divine quality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Acts 17:29</w:t>
      </w:r>
      <w:r w:rsidRPr="004605AA">
        <w:rPr>
          <w:rFonts w:ascii="Times New Roman" w:hAnsi="Times New Roman" w:cs="Times New Roman"/>
          <w:sz w:val="24"/>
          <w:szCs w:val="24"/>
        </w:rPr>
        <w:t>)</w:t>
      </w:r>
    </w:p>
    <w:p w:rsidR="004605AA" w:rsidRPr="004605AA" w:rsidRDefault="004605AA" w:rsidP="004605A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05AA">
        <w:rPr>
          <w:rFonts w:ascii="Times New Roman" w:hAnsi="Times New Roman" w:cs="Times New Roman"/>
          <w:i/>
          <w:iCs/>
          <w:sz w:val="24"/>
          <w:szCs w:val="24"/>
        </w:rPr>
        <w:t>Theiotēs</w:t>
      </w:r>
      <w:proofErr w:type="spellEnd"/>
      <w:r w:rsidRPr="004605AA">
        <w:rPr>
          <w:rFonts w:ascii="Times New Roman" w:hAnsi="Times New Roman" w:cs="Times New Roman"/>
          <w:sz w:val="24"/>
          <w:szCs w:val="24"/>
        </w:rPr>
        <w:t xml:space="preserve"> – divinity as an attribute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Romans 1:20</w:t>
      </w:r>
      <w:r w:rsidRPr="004605AA">
        <w:rPr>
          <w:rFonts w:ascii="Times New Roman" w:hAnsi="Times New Roman" w:cs="Times New Roman"/>
          <w:sz w:val="24"/>
          <w:szCs w:val="24"/>
        </w:rPr>
        <w:t>)</w:t>
      </w:r>
    </w:p>
    <w:p w:rsidR="004605AA" w:rsidRDefault="004605AA" w:rsidP="00DC6E84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05AA">
        <w:rPr>
          <w:rFonts w:ascii="Times New Roman" w:hAnsi="Times New Roman" w:cs="Times New Roman"/>
          <w:i/>
          <w:iCs/>
          <w:sz w:val="24"/>
          <w:szCs w:val="24"/>
        </w:rPr>
        <w:t>Theotēs</w:t>
      </w:r>
      <w:proofErr w:type="spellEnd"/>
      <w:r w:rsidRPr="004605AA">
        <w:rPr>
          <w:rFonts w:ascii="Times New Roman" w:hAnsi="Times New Roman" w:cs="Times New Roman"/>
          <w:sz w:val="24"/>
          <w:szCs w:val="24"/>
        </w:rPr>
        <w:t xml:space="preserve"> – full, essential deity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Colossians 2:9</w:t>
      </w:r>
      <w:r w:rsidRPr="004605AA">
        <w:rPr>
          <w:rFonts w:ascii="Times New Roman" w:hAnsi="Times New Roman" w:cs="Times New Roman"/>
          <w:sz w:val="24"/>
          <w:szCs w:val="24"/>
        </w:rPr>
        <w:t>)</w:t>
      </w:r>
    </w:p>
    <w:p w:rsidR="00DC6E84" w:rsidRPr="00DC6E84" w:rsidRDefault="00DC6E84" w:rsidP="00DC6E8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B. Modes of Divine Manifestation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Rather than separate persons, these are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roles or manifestations</w:t>
      </w:r>
      <w:r w:rsidRPr="004605AA">
        <w:rPr>
          <w:rFonts w:ascii="Times New Roman" w:hAnsi="Times New Roman" w:cs="Times New Roman"/>
          <w:sz w:val="24"/>
          <w:szCs w:val="24"/>
        </w:rPr>
        <w:t xml:space="preserve"> of the one God: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1.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Father</w:t>
      </w:r>
    </w:p>
    <w:p w:rsidR="004605AA" w:rsidRPr="004605AA" w:rsidRDefault="004605AA" w:rsidP="004605A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Supreme source and Creator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Malachi 2:10; John 17:3</w:t>
      </w:r>
      <w:r w:rsidRPr="004605AA">
        <w:rPr>
          <w:rFonts w:ascii="Times New Roman" w:hAnsi="Times New Roman" w:cs="Times New Roman"/>
          <w:sz w:val="24"/>
          <w:szCs w:val="24"/>
        </w:rPr>
        <w:t>).</w:t>
      </w:r>
    </w:p>
    <w:p w:rsidR="004605AA" w:rsidRPr="004605AA" w:rsidRDefault="004605AA" w:rsidP="004605A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Relationship aspect: Father to creation and spiritual children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Matthew 6:9</w:t>
      </w:r>
      <w:r w:rsidRPr="004605AA">
        <w:rPr>
          <w:rFonts w:ascii="Times New Roman" w:hAnsi="Times New Roman" w:cs="Times New Roman"/>
          <w:sz w:val="24"/>
          <w:szCs w:val="24"/>
        </w:rPr>
        <w:t>).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2.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Son</w:t>
      </w:r>
    </w:p>
    <w:p w:rsidR="004605AA" w:rsidRPr="004605AA" w:rsidRDefault="004605AA" w:rsidP="004605A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The Word made flesh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John 1:1, 14</w:t>
      </w:r>
      <w:r w:rsidRPr="004605AA">
        <w:rPr>
          <w:rFonts w:ascii="Times New Roman" w:hAnsi="Times New Roman" w:cs="Times New Roman"/>
          <w:sz w:val="24"/>
          <w:szCs w:val="24"/>
        </w:rPr>
        <w:t>).</w:t>
      </w:r>
    </w:p>
    <w:p w:rsidR="004605AA" w:rsidRPr="004605AA" w:rsidRDefault="004605AA" w:rsidP="004605AA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Role: Redeemer, Savior, and visible expression of God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Colossians 1:15–17; Isaiah 9:6</w:t>
      </w:r>
      <w:r w:rsidRPr="004605AA">
        <w:rPr>
          <w:rFonts w:ascii="Times New Roman" w:hAnsi="Times New Roman" w:cs="Times New Roman"/>
          <w:sz w:val="24"/>
          <w:szCs w:val="24"/>
        </w:rPr>
        <w:t>).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3.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Holy Ghost</w:t>
      </w:r>
    </w:p>
    <w:p w:rsidR="004605AA" w:rsidRPr="004605AA" w:rsidRDefault="004605AA" w:rsidP="004605AA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God’s indwelling Spirit, regenerating and empowering believers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John 14:16–18; Romans 8:11</w:t>
      </w:r>
      <w:r w:rsidRPr="004605AA">
        <w:rPr>
          <w:rFonts w:ascii="Times New Roman" w:hAnsi="Times New Roman" w:cs="Times New Roman"/>
          <w:sz w:val="24"/>
          <w:szCs w:val="24"/>
        </w:rPr>
        <w:t>).</w:t>
      </w:r>
    </w:p>
    <w:p w:rsidR="004605AA" w:rsidRDefault="004605AA" w:rsidP="004605AA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Function: Sanctifier, Comforter, and revealer of truth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John 16:13</w:t>
      </w:r>
      <w:r w:rsidRPr="004605AA">
        <w:rPr>
          <w:rFonts w:ascii="Times New Roman" w:hAnsi="Times New Roman" w:cs="Times New Roman"/>
          <w:sz w:val="24"/>
          <w:szCs w:val="24"/>
        </w:rPr>
        <w:t>).</w:t>
      </w:r>
    </w:p>
    <w:p w:rsidR="004605AA" w:rsidRPr="004605AA" w:rsidRDefault="004605AA" w:rsidP="004605A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C. Colossians 2:9 – Pinnacle Verse</w:t>
      </w:r>
    </w:p>
    <w:p w:rsid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“For in Him [Christ] </w:t>
      </w:r>
      <w:proofErr w:type="spellStart"/>
      <w:r w:rsidRPr="004605AA">
        <w:rPr>
          <w:rFonts w:ascii="Times New Roman" w:hAnsi="Times New Roman" w:cs="Times New Roman"/>
          <w:sz w:val="24"/>
          <w:szCs w:val="24"/>
        </w:rPr>
        <w:t>dwelleth</w:t>
      </w:r>
      <w:proofErr w:type="spellEnd"/>
      <w:r w:rsidRPr="004605AA">
        <w:rPr>
          <w:rFonts w:ascii="Times New Roman" w:hAnsi="Times New Roman" w:cs="Times New Roman"/>
          <w:sz w:val="24"/>
          <w:szCs w:val="24"/>
        </w:rPr>
        <w:t xml:space="preserve"> all the fullness of the Godhead bodily.”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lastRenderedPageBreak/>
        <w:t>D. Rebuttal of the Trinity Concept</w:t>
      </w:r>
    </w:p>
    <w:p w:rsidR="004605AA" w:rsidRPr="004605AA" w:rsidRDefault="004605AA" w:rsidP="004605A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The word 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Trinity</w:t>
      </w:r>
      <w:r w:rsidRPr="004605AA">
        <w:rPr>
          <w:rFonts w:ascii="Times New Roman" w:hAnsi="Times New Roman" w:cs="Times New Roman"/>
          <w:sz w:val="24"/>
          <w:szCs w:val="24"/>
        </w:rPr>
        <w:t xml:space="preserve"> is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absent</w:t>
      </w:r>
      <w:r w:rsidRPr="004605AA">
        <w:rPr>
          <w:rFonts w:ascii="Times New Roman" w:hAnsi="Times New Roman" w:cs="Times New Roman"/>
          <w:sz w:val="24"/>
          <w:szCs w:val="24"/>
        </w:rPr>
        <w:t xml:space="preserve"> from scripture.</w:t>
      </w:r>
    </w:p>
    <w:p w:rsidR="004605AA" w:rsidRPr="004605AA" w:rsidRDefault="004605AA" w:rsidP="004605A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Scriptural oneness affirms the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singular identity</w:t>
      </w:r>
      <w:r w:rsidRPr="004605AA">
        <w:rPr>
          <w:rFonts w:ascii="Times New Roman" w:hAnsi="Times New Roman" w:cs="Times New Roman"/>
          <w:sz w:val="24"/>
          <w:szCs w:val="24"/>
        </w:rPr>
        <w:t xml:space="preserve"> of God manifested diversely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Isaiah 43:10–11; Deuteronomy 4:35</w:t>
      </w:r>
      <w:r w:rsidRPr="004605AA">
        <w:rPr>
          <w:rFonts w:ascii="Times New Roman" w:hAnsi="Times New Roman" w:cs="Times New Roman"/>
          <w:sz w:val="24"/>
          <w:szCs w:val="24"/>
        </w:rPr>
        <w:t>).</w:t>
      </w:r>
    </w:p>
    <w:p w:rsidR="004605AA" w:rsidRDefault="004605AA" w:rsidP="004605AA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Jesus 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is</w:t>
      </w:r>
      <w:r w:rsidRPr="004605AA">
        <w:rPr>
          <w:rFonts w:ascii="Times New Roman" w:hAnsi="Times New Roman" w:cs="Times New Roman"/>
          <w:sz w:val="24"/>
          <w:szCs w:val="24"/>
        </w:rPr>
        <w:t xml:space="preserve"> the Father, Son, and Holy Spirit as revealed in function—not three coexistent entities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John 10:30; John 14:9–10</w:t>
      </w:r>
      <w:r w:rsidRPr="004605AA">
        <w:rPr>
          <w:rFonts w:ascii="Times New Roman" w:hAnsi="Times New Roman" w:cs="Times New Roman"/>
          <w:sz w:val="24"/>
          <w:szCs w:val="24"/>
        </w:rPr>
        <w:t>).</w:t>
      </w:r>
    </w:p>
    <w:p w:rsidR="004605AA" w:rsidRPr="004605AA" w:rsidRDefault="004605AA" w:rsidP="004605A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b/>
          <w:bCs/>
          <w:sz w:val="24"/>
          <w:szCs w:val="24"/>
        </w:rPr>
        <w:t>IV. Core Tenet 3: “We Believe God Revealed Himself Through Jesus Christ, Who Is Very God and Very Man”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A. Jesus as Fully Divine</w:t>
      </w:r>
    </w:p>
    <w:p w:rsidR="004605AA" w:rsidRPr="004605AA" w:rsidRDefault="004605AA" w:rsidP="004605AA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All of God’s being was in Jesus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John 14:9; Colossians 1:19; Colossians 2:9</w:t>
      </w:r>
      <w:r w:rsidRPr="004605AA">
        <w:rPr>
          <w:rFonts w:ascii="Times New Roman" w:hAnsi="Times New Roman" w:cs="Times New Roman"/>
          <w:sz w:val="24"/>
          <w:szCs w:val="24"/>
        </w:rPr>
        <w:t>).</w:t>
      </w:r>
    </w:p>
    <w:p w:rsidR="004605AA" w:rsidRPr="004605AA" w:rsidRDefault="004605AA" w:rsidP="004605AA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 xml:space="preserve">Jesus is not 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part</w:t>
      </w:r>
      <w:r w:rsidRPr="004605AA">
        <w:rPr>
          <w:rFonts w:ascii="Times New Roman" w:hAnsi="Times New Roman" w:cs="Times New Roman"/>
          <w:sz w:val="24"/>
          <w:szCs w:val="24"/>
        </w:rPr>
        <w:t xml:space="preserve"> of God—He </w:t>
      </w:r>
      <w:r w:rsidRPr="004605AA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4605AA">
        <w:rPr>
          <w:rFonts w:ascii="Times New Roman" w:hAnsi="Times New Roman" w:cs="Times New Roman"/>
          <w:sz w:val="24"/>
          <w:szCs w:val="24"/>
        </w:rPr>
        <w:t xml:space="preserve"> the one true God in visible form.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Supporting Verses:</w:t>
      </w:r>
    </w:p>
    <w:p w:rsidR="004605AA" w:rsidRPr="004605AA" w:rsidRDefault="004605AA" w:rsidP="004605AA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Isaiah 9:6</w:t>
      </w:r>
      <w:r w:rsidRPr="004605AA">
        <w:rPr>
          <w:rFonts w:ascii="Times New Roman" w:hAnsi="Times New Roman" w:cs="Times New Roman"/>
          <w:sz w:val="24"/>
          <w:szCs w:val="24"/>
        </w:rPr>
        <w:t xml:space="preserve"> – “Mighty God, Everlasting Father”</w:t>
      </w:r>
    </w:p>
    <w:p w:rsidR="004605AA" w:rsidRPr="004605AA" w:rsidRDefault="004605AA" w:rsidP="004605AA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John 8:58</w:t>
      </w:r>
      <w:r w:rsidRPr="004605AA">
        <w:rPr>
          <w:rFonts w:ascii="Times New Roman" w:hAnsi="Times New Roman" w:cs="Times New Roman"/>
          <w:sz w:val="24"/>
          <w:szCs w:val="24"/>
        </w:rPr>
        <w:t xml:space="preserve"> – “Before Abraham was, I am.”</w:t>
      </w:r>
    </w:p>
    <w:p w:rsidR="004605AA" w:rsidRPr="004605AA" w:rsidRDefault="004605AA" w:rsidP="004605AA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1 Timothy 3:16</w:t>
      </w:r>
      <w:r w:rsidRPr="004605AA">
        <w:rPr>
          <w:rFonts w:ascii="Times New Roman" w:hAnsi="Times New Roman" w:cs="Times New Roman"/>
          <w:sz w:val="24"/>
          <w:szCs w:val="24"/>
        </w:rPr>
        <w:t xml:space="preserve"> – “God was manifest in the flesh”</w:t>
      </w:r>
    </w:p>
    <w:p w:rsidR="004605AA" w:rsidRDefault="004605AA" w:rsidP="004605AA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Titus 2:13</w:t>
      </w:r>
      <w:r w:rsidRPr="004605AA">
        <w:rPr>
          <w:rFonts w:ascii="Times New Roman" w:hAnsi="Times New Roman" w:cs="Times New Roman"/>
          <w:sz w:val="24"/>
          <w:szCs w:val="24"/>
        </w:rPr>
        <w:t xml:space="preserve"> – “Our great God and Savior, Jesus Christ”</w:t>
      </w:r>
    </w:p>
    <w:p w:rsidR="004605AA" w:rsidRPr="004605AA" w:rsidRDefault="004605AA" w:rsidP="004605A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B. Jesus as Fully Human</w:t>
      </w:r>
    </w:p>
    <w:p w:rsidR="004605AA" w:rsidRPr="004605AA" w:rsidRDefault="004605AA" w:rsidP="004605AA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Took on human nature to redeem humanity through sacrificial death.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Characteristics of His Humanity:</w:t>
      </w:r>
    </w:p>
    <w:p w:rsidR="004605AA" w:rsidRPr="004605AA" w:rsidRDefault="004605AA" w:rsidP="004605AA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Flesh and bones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Luke 24:39</w:t>
      </w:r>
      <w:r w:rsidRPr="004605AA">
        <w:rPr>
          <w:rFonts w:ascii="Times New Roman" w:hAnsi="Times New Roman" w:cs="Times New Roman"/>
          <w:sz w:val="24"/>
          <w:szCs w:val="24"/>
        </w:rPr>
        <w:t>)</w:t>
      </w:r>
    </w:p>
    <w:p w:rsidR="004605AA" w:rsidRPr="004605AA" w:rsidRDefault="004605AA" w:rsidP="004605AA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Hunger and fatigue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Matthew 4:2; John 4:6</w:t>
      </w:r>
      <w:r w:rsidRPr="004605AA">
        <w:rPr>
          <w:rFonts w:ascii="Times New Roman" w:hAnsi="Times New Roman" w:cs="Times New Roman"/>
          <w:sz w:val="24"/>
          <w:szCs w:val="24"/>
        </w:rPr>
        <w:t>)</w:t>
      </w:r>
    </w:p>
    <w:p w:rsidR="004605AA" w:rsidRPr="004605AA" w:rsidRDefault="004605AA" w:rsidP="004605AA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Tempted yet sinless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Hebrews 4:15</w:t>
      </w:r>
      <w:r w:rsidRPr="004605AA">
        <w:rPr>
          <w:rFonts w:ascii="Times New Roman" w:hAnsi="Times New Roman" w:cs="Times New Roman"/>
          <w:sz w:val="24"/>
          <w:szCs w:val="24"/>
        </w:rPr>
        <w:t>)</w:t>
      </w: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Scriptural Support:</w:t>
      </w:r>
    </w:p>
    <w:p w:rsidR="004605AA" w:rsidRPr="004605AA" w:rsidRDefault="004605AA" w:rsidP="004605AA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Hebrews 2:14–18</w:t>
      </w:r>
      <w:r w:rsidRPr="004605AA">
        <w:rPr>
          <w:rFonts w:ascii="Times New Roman" w:hAnsi="Times New Roman" w:cs="Times New Roman"/>
          <w:sz w:val="24"/>
          <w:szCs w:val="24"/>
        </w:rPr>
        <w:t xml:space="preserve"> – Partaker of flesh and blood</w:t>
      </w:r>
    </w:p>
    <w:p w:rsidR="004605AA" w:rsidRPr="004605AA" w:rsidRDefault="004605AA" w:rsidP="004605AA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Romans 5:17–19</w:t>
      </w:r>
      <w:r w:rsidRPr="004605AA">
        <w:rPr>
          <w:rFonts w:ascii="Times New Roman" w:hAnsi="Times New Roman" w:cs="Times New Roman"/>
          <w:sz w:val="24"/>
          <w:szCs w:val="24"/>
        </w:rPr>
        <w:t xml:space="preserve"> – Second Adam</w:t>
      </w:r>
    </w:p>
    <w:p w:rsidR="004605AA" w:rsidRDefault="004605AA" w:rsidP="004605AA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i/>
          <w:iCs/>
          <w:sz w:val="24"/>
          <w:szCs w:val="24"/>
        </w:rPr>
        <w:t>1 Timothy 2:5</w:t>
      </w:r>
      <w:r w:rsidRPr="004605AA">
        <w:rPr>
          <w:rFonts w:ascii="Times New Roman" w:hAnsi="Times New Roman" w:cs="Times New Roman"/>
          <w:sz w:val="24"/>
          <w:szCs w:val="24"/>
        </w:rPr>
        <w:t xml:space="preserve"> – “Man Christ Jesus” as Mediator</w:t>
      </w:r>
    </w:p>
    <w:p w:rsidR="004605AA" w:rsidRPr="004605AA" w:rsidRDefault="004605AA" w:rsidP="004605A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605AA" w:rsidRPr="004605AA" w:rsidRDefault="004605AA" w:rsidP="004605AA">
      <w:p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lastRenderedPageBreak/>
        <w:t>C. Purpose of the Incarnation</w:t>
      </w:r>
    </w:p>
    <w:p w:rsidR="004605AA" w:rsidRPr="004605AA" w:rsidRDefault="004605AA" w:rsidP="004605AA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To reconcile the world unto Himself through Jesus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2 Corinthians 5:19</w:t>
      </w:r>
      <w:r w:rsidRPr="004605AA">
        <w:rPr>
          <w:rFonts w:ascii="Times New Roman" w:hAnsi="Times New Roman" w:cs="Times New Roman"/>
          <w:sz w:val="24"/>
          <w:szCs w:val="24"/>
        </w:rPr>
        <w:t>)</w:t>
      </w:r>
    </w:p>
    <w:p w:rsidR="004605AA" w:rsidRPr="004605AA" w:rsidRDefault="004605AA" w:rsidP="004605AA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4605AA">
        <w:rPr>
          <w:rFonts w:ascii="Times New Roman" w:hAnsi="Times New Roman" w:cs="Times New Roman"/>
          <w:sz w:val="24"/>
          <w:szCs w:val="24"/>
        </w:rPr>
        <w:t>To fulfill righteousness and bear the penalty of sin (</w:t>
      </w:r>
      <w:r w:rsidRPr="004605AA">
        <w:rPr>
          <w:rFonts w:ascii="Times New Roman" w:hAnsi="Times New Roman" w:cs="Times New Roman"/>
          <w:i/>
          <w:iCs/>
          <w:sz w:val="24"/>
          <w:szCs w:val="24"/>
        </w:rPr>
        <w:t>Isaiah 53:5–6; Romans 3:25–26</w:t>
      </w:r>
    </w:p>
    <w:p w:rsidR="00825282" w:rsidRPr="004605AA" w:rsidRDefault="00825282">
      <w:pPr>
        <w:rPr>
          <w:rFonts w:ascii="Times New Roman" w:hAnsi="Times New Roman" w:cs="Times New Roman"/>
          <w:sz w:val="24"/>
          <w:szCs w:val="24"/>
        </w:rPr>
      </w:pPr>
    </w:p>
    <w:sectPr w:rsidR="00825282" w:rsidRPr="004605A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5B4" w:rsidRDefault="009465B4" w:rsidP="004605AA">
      <w:pPr>
        <w:spacing w:after="0" w:line="240" w:lineRule="auto"/>
      </w:pPr>
      <w:r>
        <w:separator/>
      </w:r>
    </w:p>
  </w:endnote>
  <w:endnote w:type="continuationSeparator" w:id="0">
    <w:p w:rsidR="009465B4" w:rsidRDefault="009465B4" w:rsidP="004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8431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05AA" w:rsidRDefault="004605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E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05AA" w:rsidRDefault="00460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5B4" w:rsidRDefault="009465B4" w:rsidP="004605AA">
      <w:pPr>
        <w:spacing w:after="0" w:line="240" w:lineRule="auto"/>
      </w:pPr>
      <w:r>
        <w:separator/>
      </w:r>
    </w:p>
  </w:footnote>
  <w:footnote w:type="continuationSeparator" w:id="0">
    <w:p w:rsidR="009465B4" w:rsidRDefault="009465B4" w:rsidP="004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796"/>
    <w:multiLevelType w:val="multilevel"/>
    <w:tmpl w:val="379C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F4AF7"/>
    <w:multiLevelType w:val="multilevel"/>
    <w:tmpl w:val="7498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96147"/>
    <w:multiLevelType w:val="hybridMultilevel"/>
    <w:tmpl w:val="3B84B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B19C8"/>
    <w:multiLevelType w:val="multilevel"/>
    <w:tmpl w:val="8B58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22BAD"/>
    <w:multiLevelType w:val="multilevel"/>
    <w:tmpl w:val="AA0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10ABF"/>
    <w:multiLevelType w:val="multilevel"/>
    <w:tmpl w:val="D7C4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B3A62"/>
    <w:multiLevelType w:val="multilevel"/>
    <w:tmpl w:val="DCB6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C37E6"/>
    <w:multiLevelType w:val="multilevel"/>
    <w:tmpl w:val="6F74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92FB4"/>
    <w:multiLevelType w:val="multilevel"/>
    <w:tmpl w:val="953E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1D553E"/>
    <w:multiLevelType w:val="multilevel"/>
    <w:tmpl w:val="0552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B51F4"/>
    <w:multiLevelType w:val="multilevel"/>
    <w:tmpl w:val="9244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2181D"/>
    <w:multiLevelType w:val="multilevel"/>
    <w:tmpl w:val="72F8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296F66"/>
    <w:multiLevelType w:val="multilevel"/>
    <w:tmpl w:val="BEDC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549DE"/>
    <w:multiLevelType w:val="multilevel"/>
    <w:tmpl w:val="3C0C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DE3562"/>
    <w:multiLevelType w:val="multilevel"/>
    <w:tmpl w:val="51F0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095CFE"/>
    <w:multiLevelType w:val="multilevel"/>
    <w:tmpl w:val="9C5A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C330E2"/>
    <w:multiLevelType w:val="multilevel"/>
    <w:tmpl w:val="0420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F53C07"/>
    <w:multiLevelType w:val="multilevel"/>
    <w:tmpl w:val="4C10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2605CD"/>
    <w:multiLevelType w:val="multilevel"/>
    <w:tmpl w:val="5CC8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9B107C"/>
    <w:multiLevelType w:val="multilevel"/>
    <w:tmpl w:val="16FC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CE3274"/>
    <w:multiLevelType w:val="multilevel"/>
    <w:tmpl w:val="B174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19092A"/>
    <w:multiLevelType w:val="multilevel"/>
    <w:tmpl w:val="8164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6F55D2"/>
    <w:multiLevelType w:val="multilevel"/>
    <w:tmpl w:val="40CE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B8486B"/>
    <w:multiLevelType w:val="multilevel"/>
    <w:tmpl w:val="07C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E8528E"/>
    <w:multiLevelType w:val="multilevel"/>
    <w:tmpl w:val="B6B8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1"/>
  </w:num>
  <w:num w:numId="5">
    <w:abstractNumId w:val="10"/>
  </w:num>
  <w:num w:numId="6">
    <w:abstractNumId w:val="23"/>
  </w:num>
  <w:num w:numId="7">
    <w:abstractNumId w:val="4"/>
  </w:num>
  <w:num w:numId="8">
    <w:abstractNumId w:val="20"/>
  </w:num>
  <w:num w:numId="9">
    <w:abstractNumId w:val="18"/>
  </w:num>
  <w:num w:numId="10">
    <w:abstractNumId w:val="1"/>
  </w:num>
  <w:num w:numId="11">
    <w:abstractNumId w:val="0"/>
  </w:num>
  <w:num w:numId="12">
    <w:abstractNumId w:val="8"/>
  </w:num>
  <w:num w:numId="13">
    <w:abstractNumId w:val="22"/>
  </w:num>
  <w:num w:numId="14">
    <w:abstractNumId w:val="16"/>
  </w:num>
  <w:num w:numId="15">
    <w:abstractNumId w:val="9"/>
  </w:num>
  <w:num w:numId="16">
    <w:abstractNumId w:val="15"/>
  </w:num>
  <w:num w:numId="17">
    <w:abstractNumId w:val="7"/>
  </w:num>
  <w:num w:numId="18">
    <w:abstractNumId w:val="12"/>
  </w:num>
  <w:num w:numId="19">
    <w:abstractNumId w:val="5"/>
  </w:num>
  <w:num w:numId="20">
    <w:abstractNumId w:val="6"/>
  </w:num>
  <w:num w:numId="21">
    <w:abstractNumId w:val="19"/>
  </w:num>
  <w:num w:numId="22">
    <w:abstractNumId w:val="24"/>
  </w:num>
  <w:num w:numId="23">
    <w:abstractNumId w:val="21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AA"/>
    <w:rsid w:val="001969F9"/>
    <w:rsid w:val="00210804"/>
    <w:rsid w:val="004605AA"/>
    <w:rsid w:val="007C3811"/>
    <w:rsid w:val="00825282"/>
    <w:rsid w:val="009465B4"/>
    <w:rsid w:val="00970E14"/>
    <w:rsid w:val="00AA098D"/>
    <w:rsid w:val="00DC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9092"/>
  <w15:chartTrackingRefBased/>
  <w15:docId w15:val="{44408FD7-FEFC-46D7-8577-B5BB6FC4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5AA"/>
  </w:style>
  <w:style w:type="paragraph" w:styleId="Footer">
    <w:name w:val="footer"/>
    <w:basedOn w:val="Normal"/>
    <w:link w:val="FooterChar"/>
    <w:uiPriority w:val="99"/>
    <w:unhideWhenUsed/>
    <w:rsid w:val="004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5AA"/>
  </w:style>
  <w:style w:type="paragraph" w:styleId="ListParagraph">
    <w:name w:val="List Paragraph"/>
    <w:basedOn w:val="Normal"/>
    <w:uiPriority w:val="34"/>
    <w:qFormat/>
    <w:rsid w:val="00460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PKING</dc:creator>
  <cp:keywords/>
  <dc:description/>
  <cp:lastModifiedBy>PKING</cp:lastModifiedBy>
  <cp:revision>5</cp:revision>
  <dcterms:created xsi:type="dcterms:W3CDTF">2025-06-29T03:32:00Z</dcterms:created>
  <dcterms:modified xsi:type="dcterms:W3CDTF">2025-06-29T03:51:00Z</dcterms:modified>
</cp:coreProperties>
</file>